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imes New Roman"/>
        </w:rPr>
        <w:id w:val="1478577374"/>
        <w:docPartObj>
          <w:docPartGallery w:val="Cover Pages"/>
          <w:docPartUnique/>
        </w:docPartObj>
      </w:sdtPr>
      <w:sdtEndPr/>
      <w:sdtContent>
        <w:bookmarkStart w:id="0" w:name="_GoBack" w:displacedByCustomXml="prev"/>
        <w:bookmarkEnd w:id="0" w:displacedByCustomXml="prev"/>
        <w:p w:rsidR="00DA23CF" w:rsidRPr="000F0564" w:rsidRDefault="00DA23CF" w:rsidP="00DA23CF">
          <w:pPr>
            <w:spacing w:before="0"/>
            <w:ind w:firstLine="709"/>
            <w:jc w:val="both"/>
            <w:rPr>
              <w:rFonts w:cs="Times New Roman"/>
            </w:rPr>
          </w:pPr>
        </w:p>
        <w:p w:rsidR="00DA23CF" w:rsidRPr="000F0564" w:rsidRDefault="00DA23CF" w:rsidP="00DA23CF">
          <w:pPr>
            <w:spacing w:before="0"/>
            <w:ind w:firstLine="709"/>
            <w:jc w:val="both"/>
            <w:rPr>
              <w:rFonts w:cs="Times New Roman"/>
            </w:rPr>
          </w:pPr>
          <w:r w:rsidRPr="000F0564">
            <w:rPr>
              <w:rFonts w:cs="Times New Roman"/>
              <w:noProof/>
            </w:rPr>
            <mc:AlternateContent>
              <mc:Choice Requires="wps">
                <w:drawing>
                  <wp:anchor distT="0" distB="0" distL="114300" distR="114300" simplePos="0" relativeHeight="251659264" behindDoc="0" locked="0" layoutInCell="1" allowOverlap="1" wp14:anchorId="59DD3DC2" wp14:editId="17972F52">
                    <wp:simplePos x="0" y="0"/>
                    <wp:positionH relativeFrom="column">
                      <wp:posOffset>3134678</wp:posOffset>
                    </wp:positionH>
                    <wp:positionV relativeFrom="paragraph">
                      <wp:posOffset>216216</wp:posOffset>
                    </wp:positionV>
                    <wp:extent cx="2106930" cy="2055495"/>
                    <wp:effectExtent l="44767" t="88583" r="0" b="0"/>
                    <wp:wrapNone/>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06930" cy="205549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rgbClr val="4F81BD"/>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77696D1" id="Oval 26" o:spid="_x0000_s1026" style="position:absolute;margin-left:246.85pt;margin-top:17pt;width:165.9pt;height:161.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" fillcolor="#9ab5e4" stroked="f">
                    <v:fill color2="#e1e8f5" rotate="t" focusposition=",1" focussize="" colors="0 #9ab5e4;.5 #c2d1ed;1 #e1e8f5" focus="100%" type="gradientRadial"/>
                  </v:oval>
                </w:pict>
              </mc:Fallback>
            </mc:AlternateContent>
          </w:r>
          <w:r w:rsidRPr="000F0564">
            <w:rPr>
              <w:rFonts w:cs="Times New Roman"/>
              <w:noProof/>
            </w:rPr>
            <w:drawing>
              <wp:inline distT="0" distB="0" distL="0" distR="0" wp14:anchorId="1DFF0939" wp14:editId="5C119E88">
                <wp:extent cx="1818149" cy="2562446"/>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8149" cy="2562446"/>
                        </a:xfrm>
                        <a:prstGeom prst="rect">
                          <a:avLst/>
                        </a:prstGeom>
                        <a:noFill/>
                        <a:ln>
                          <a:noFill/>
                        </a:ln>
                      </pic:spPr>
                    </pic:pic>
                  </a:graphicData>
                </a:graphic>
              </wp:inline>
            </w:drawing>
          </w:r>
        </w:p>
        <w:p w:rsidR="00DA23CF" w:rsidRPr="000F0564" w:rsidRDefault="00C77359" w:rsidP="00DA23CF">
          <w:pPr>
            <w:spacing w:before="0"/>
            <w:ind w:firstLine="709"/>
            <w:jc w:val="both"/>
            <w:rPr>
              <w:rFonts w:cs="Times New Roman"/>
            </w:rPr>
          </w:pPr>
        </w:p>
      </w:sdtContent>
    </w:sdt>
    <w:p w:rsidR="00DA23CF" w:rsidRPr="000F0564" w:rsidRDefault="00DA23CF" w:rsidP="00DA23CF">
      <w:pPr>
        <w:spacing w:before="0"/>
        <w:ind w:firstLine="709"/>
        <w:jc w:val="both"/>
        <w:rPr>
          <w:rFonts w:cs="Times New Roman"/>
        </w:rPr>
      </w:pPr>
      <w:r w:rsidRPr="000F0564">
        <w:rPr>
          <w:rFonts w:cs="Times New Roman"/>
          <w:noProof/>
        </w:rPr>
        <mc:AlternateContent>
          <mc:Choice Requires="wps">
            <w:drawing>
              <wp:anchor distT="0" distB="0" distL="114300" distR="114300" simplePos="0" relativeHeight="251661312" behindDoc="0" locked="0" layoutInCell="1" allowOverlap="1" wp14:anchorId="2AFBA48B" wp14:editId="12E439DF">
                <wp:simplePos x="0" y="0"/>
                <wp:positionH relativeFrom="column">
                  <wp:posOffset>81915</wp:posOffset>
                </wp:positionH>
                <wp:positionV relativeFrom="paragraph">
                  <wp:posOffset>198120</wp:posOffset>
                </wp:positionV>
                <wp:extent cx="53340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5334000" cy="1828800"/>
                        </a:xfrm>
                        <a:prstGeom prst="rect">
                          <a:avLst/>
                        </a:prstGeom>
                        <a:noFill/>
                        <a:ln>
                          <a:noFill/>
                        </a:ln>
                        <a:effectLst/>
                      </wps:spPr>
                      <wps:txbx>
                        <w:txbxContent>
                          <w:p w:rsidR="00612C12" w:rsidRDefault="00612C12" w:rsidP="00DA23CF">
                            <w:pPr>
                              <w:jc w:val="cente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NEVŞEHİR DEFTERDARLIĞI</w:t>
                            </w:r>
                          </w:p>
                          <w:p w:rsidR="00612C12" w:rsidRDefault="00612C12" w:rsidP="00DA23CF">
                            <w:pPr>
                              <w:jc w:val="cente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5514">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MUHASEBE MÜDÜRLÜĞÜ</w:t>
                            </w:r>
                          </w:p>
                          <w:p w:rsidR="00612C12" w:rsidRPr="005C5514" w:rsidRDefault="00612C12" w:rsidP="00DA23CF">
                            <w:pPr>
                              <w:jc w:val="cente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5514">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İŞLEM YÖNERGESİ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AFBA48B" id="_x0000_t202" coordsize="21600,21600" o:spt="202" path="m,l,21600r21600,l21600,xe">
                <v:stroke joinstyle="miter"/>
                <v:path gradientshapeok="t" o:connecttype="rect"/>
              </v:shapetype>
              <v:shape id="Metin Kutusu 1" o:spid="_x0000_s1026" type="#_x0000_t202" style="position:absolute;left:0;text-align:left;margin-left:6.45pt;margin-top:15.6pt;width:420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" filled="f" stroked="f">
                <v:textbox style="mso-fit-shape-to-text:t">
                  <w:txbxContent>
                    <w:p w:rsidR="00612C12" w:rsidRDefault="00612C12" w:rsidP="00DA23CF">
                      <w:pPr>
                        <w:jc w:val="cente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NEVŞEHİR DEFTERDARLIĞI</w:t>
                      </w:r>
                    </w:p>
                    <w:p w:rsidR="00612C12" w:rsidRDefault="00612C12" w:rsidP="00DA23CF">
                      <w:pPr>
                        <w:jc w:val="cente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5514">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MUHASEBE MÜDÜRLÜĞÜ</w:t>
                      </w:r>
                    </w:p>
                    <w:p w:rsidR="00612C12" w:rsidRPr="005C5514" w:rsidRDefault="00612C12" w:rsidP="00DA23CF">
                      <w:pPr>
                        <w:jc w:val="center"/>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5514">
                        <w:rPr>
                          <w:rFonts w:cs="Times New Roman"/>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İŞLEM YÖNERGESİ</w:t>
                      </w:r>
                    </w:p>
                  </w:txbxContent>
                </v:textbox>
                <w10:wrap type="square"/>
              </v:shape>
            </w:pict>
          </mc:Fallback>
        </mc:AlternateContent>
      </w: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r w:rsidRPr="000F0564">
        <w:rPr>
          <w:rFonts w:cs="Times New Roman"/>
          <w:noProof/>
        </w:rPr>
        <mc:AlternateContent>
          <mc:Choice Requires="wps">
            <w:drawing>
              <wp:anchor distT="0" distB="0" distL="114300" distR="114300" simplePos="0" relativeHeight="251660288" behindDoc="0" locked="0" layoutInCell="1" allowOverlap="1" wp14:anchorId="588CDD87" wp14:editId="2F1B62C1">
                <wp:simplePos x="0" y="0"/>
                <wp:positionH relativeFrom="column">
                  <wp:posOffset>727710</wp:posOffset>
                </wp:positionH>
                <wp:positionV relativeFrom="paragraph">
                  <wp:posOffset>53340</wp:posOffset>
                </wp:positionV>
                <wp:extent cx="1657350" cy="1945640"/>
                <wp:effectExtent l="0" t="38100" r="152400" b="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945640"/>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rgbClr val="4F81BD"/>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29CC0710" id="Oval 26" o:spid="_x0000_s1026" style="position:absolute;margin-left:57.3pt;margin-top:4.2pt;width:130.5pt;height:1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" fillcolor="#9ab5e4" stroked="f">
                <v:fill color2="#e1e8f5" rotate="t" focusposition=",1" focussize="" colors="0 #9ab5e4;.5 #c2d1ed;1 #e1e8f5" focus="100%" type="gradientRadial"/>
              </v:oval>
            </w:pict>
          </mc:Fallback>
        </mc:AlternateContent>
      </w:r>
    </w:p>
    <w:tbl>
      <w:tblPr>
        <w:tblpPr w:leftFromText="187" w:rightFromText="187" w:vertAnchor="page" w:horzAnchor="page" w:tblpX="2158" w:tblpY="10906"/>
        <w:tblW w:w="1949" w:type="pct"/>
        <w:tblLook w:val="04A0" w:firstRow="1" w:lastRow="0" w:firstColumn="1" w:lastColumn="0" w:noHBand="0" w:noVBand="1"/>
      </w:tblPr>
      <w:tblGrid>
        <w:gridCol w:w="3509"/>
      </w:tblGrid>
      <w:tr w:rsidR="00DA23CF" w:rsidRPr="000F0564" w:rsidTr="00DA23CF">
        <w:tc>
          <w:tcPr>
            <w:tcW w:w="3509" w:type="dxa"/>
          </w:tcPr>
          <w:p w:rsidR="00DA23CF" w:rsidRPr="000F0564" w:rsidRDefault="00DA23CF" w:rsidP="00DA23CF">
            <w:pPr>
              <w:spacing w:before="0" w:after="0"/>
              <w:jc w:val="center"/>
              <w:rPr>
                <w:rFonts w:eastAsiaTheme="majorEastAsia" w:cs="Times New Roman"/>
                <w:b/>
                <w:bCs/>
                <w:color w:val="1F497D" w:themeColor="text2"/>
              </w:rPr>
            </w:pPr>
            <w:r w:rsidRPr="000F0564">
              <w:rPr>
                <w:rFonts w:eastAsiaTheme="majorEastAsia" w:cs="Times New Roman"/>
                <w:b/>
                <w:bCs/>
                <w:color w:val="1F497D" w:themeColor="text2"/>
              </w:rPr>
              <w:t>Nevşehir Defterdarlığı</w:t>
            </w:r>
          </w:p>
        </w:tc>
      </w:tr>
      <w:tr w:rsidR="00DA23CF" w:rsidRPr="000F0564" w:rsidTr="00DA23CF">
        <w:tc>
          <w:tcPr>
            <w:tcW w:w="3509" w:type="dxa"/>
          </w:tcPr>
          <w:p w:rsidR="00DA23CF" w:rsidRPr="000F0564" w:rsidRDefault="00DA23CF" w:rsidP="00DA23CF">
            <w:pPr>
              <w:spacing w:before="0" w:after="0"/>
              <w:jc w:val="center"/>
              <w:rPr>
                <w:rFonts w:eastAsiaTheme="minorEastAsia" w:cs="Times New Roman"/>
                <w:color w:val="1F497D" w:themeColor="text2"/>
              </w:rPr>
            </w:pPr>
            <w:r w:rsidRPr="000F0564">
              <w:rPr>
                <w:rFonts w:eastAsiaTheme="majorEastAsia" w:cs="Times New Roman"/>
                <w:b/>
                <w:bCs/>
                <w:color w:val="1F497D" w:themeColor="text2"/>
              </w:rPr>
              <w:t>Muhasebe Müdürlüğü</w:t>
            </w:r>
          </w:p>
        </w:tc>
      </w:tr>
      <w:tr w:rsidR="00DA23CF" w:rsidRPr="000F0564" w:rsidTr="00DA23CF">
        <w:tc>
          <w:tcPr>
            <w:tcW w:w="3509" w:type="dxa"/>
          </w:tcPr>
          <w:p w:rsidR="00DA23CF" w:rsidRPr="000F0564" w:rsidRDefault="00DA23CF" w:rsidP="00DA23CF">
            <w:pPr>
              <w:spacing w:before="0" w:after="0"/>
              <w:jc w:val="center"/>
              <w:rPr>
                <w:rFonts w:eastAsiaTheme="majorEastAsia" w:cs="Times New Roman"/>
                <w:b/>
                <w:bCs/>
                <w:color w:val="1F497D" w:themeColor="text2"/>
              </w:rPr>
            </w:pPr>
            <w:r w:rsidRPr="000F0564">
              <w:rPr>
                <w:rFonts w:eastAsiaTheme="majorEastAsia" w:cs="Times New Roman"/>
                <w:b/>
                <w:bCs/>
                <w:color w:val="1F497D" w:themeColor="text2"/>
              </w:rPr>
              <w:t>İşlem Yönergesi</w:t>
            </w:r>
          </w:p>
        </w:tc>
      </w:tr>
      <w:tr w:rsidR="00DA23CF" w:rsidRPr="000F0564" w:rsidTr="00DA23CF">
        <w:tc>
          <w:tcPr>
            <w:tcW w:w="3509" w:type="dxa"/>
          </w:tcPr>
          <w:p w:rsidR="00DA23CF" w:rsidRPr="000F0564" w:rsidRDefault="00DA23CF" w:rsidP="00DA23CF">
            <w:pPr>
              <w:spacing w:before="0" w:after="0"/>
              <w:rPr>
                <w:rFonts w:eastAsiaTheme="minorEastAsia" w:cs="Times New Roman"/>
                <w:color w:val="1F497D" w:themeColor="text2"/>
              </w:rPr>
            </w:pPr>
          </w:p>
        </w:tc>
      </w:tr>
      <w:tr w:rsidR="00DA23CF" w:rsidRPr="000F0564" w:rsidTr="00DA23CF">
        <w:tc>
          <w:tcPr>
            <w:tcW w:w="3509" w:type="dxa"/>
          </w:tcPr>
          <w:p w:rsidR="00DA23CF" w:rsidRPr="000F0564" w:rsidRDefault="00DA23CF" w:rsidP="00DA23CF">
            <w:pPr>
              <w:spacing w:before="0" w:after="0"/>
              <w:jc w:val="center"/>
              <w:rPr>
                <w:rFonts w:cs="Times New Roman"/>
                <w:color w:val="1F497D" w:themeColor="text2"/>
              </w:rPr>
            </w:pPr>
            <w:r w:rsidRPr="000F0564">
              <w:rPr>
                <w:rFonts w:cs="Times New Roman"/>
                <w:color w:val="1F497D" w:themeColor="text2"/>
              </w:rPr>
              <w:t>Bu Yönerge; Maliye Bakanlığı Kamu İç Kontrol Standartlarına Uyum Eylem Planı kapsamında hazırlanmıştır.</w:t>
            </w:r>
          </w:p>
        </w:tc>
      </w:tr>
      <w:tr w:rsidR="00DA23CF" w:rsidRPr="000F0564" w:rsidTr="00DA23CF">
        <w:tc>
          <w:tcPr>
            <w:tcW w:w="3509" w:type="dxa"/>
          </w:tcPr>
          <w:p w:rsidR="00DA23CF" w:rsidRPr="000F0564" w:rsidRDefault="00DA23CF" w:rsidP="00DA23CF">
            <w:pPr>
              <w:spacing w:before="0" w:after="0"/>
              <w:rPr>
                <w:rFonts w:eastAsiaTheme="minorEastAsia" w:cs="Times New Roman"/>
                <w:color w:val="1F497D" w:themeColor="text2"/>
              </w:rPr>
            </w:pPr>
          </w:p>
        </w:tc>
      </w:tr>
      <w:tr w:rsidR="007E16CA" w:rsidRPr="000F0564" w:rsidTr="00DA23CF">
        <w:tc>
          <w:tcPr>
            <w:tcW w:w="3509" w:type="dxa"/>
          </w:tcPr>
          <w:p w:rsidR="007E16CA" w:rsidRDefault="007E16CA" w:rsidP="007E16CA">
            <w:pPr>
              <w:spacing w:before="0" w:after="0"/>
              <w:jc w:val="center"/>
              <w:rPr>
                <w:rFonts w:eastAsiaTheme="minorEastAsia" w:cs="Times New Roman"/>
                <w:b/>
                <w:bCs/>
                <w:color w:val="1F497D" w:themeColor="text2"/>
                <w:lang w:eastAsia="en-US"/>
              </w:rPr>
            </w:pPr>
          </w:p>
        </w:tc>
      </w:tr>
      <w:tr w:rsidR="007E16CA" w:rsidRPr="000F0564" w:rsidTr="00DA23CF">
        <w:tc>
          <w:tcPr>
            <w:tcW w:w="3509" w:type="dxa"/>
          </w:tcPr>
          <w:p w:rsidR="007E16CA" w:rsidRDefault="007E16CA" w:rsidP="007E16CA">
            <w:pPr>
              <w:spacing w:before="0" w:after="0"/>
              <w:jc w:val="center"/>
              <w:rPr>
                <w:rFonts w:eastAsiaTheme="minorEastAsia" w:cs="Times New Roman"/>
                <w:b/>
                <w:bCs/>
                <w:color w:val="1F497D" w:themeColor="text2"/>
                <w:lang w:eastAsia="en-US"/>
              </w:rPr>
            </w:pPr>
          </w:p>
        </w:tc>
      </w:tr>
      <w:tr w:rsidR="007E16CA" w:rsidRPr="000F0564" w:rsidTr="00DA23CF">
        <w:tc>
          <w:tcPr>
            <w:tcW w:w="3509" w:type="dxa"/>
          </w:tcPr>
          <w:p w:rsidR="007E16CA" w:rsidRDefault="007E16CA" w:rsidP="007E16CA">
            <w:pPr>
              <w:spacing w:before="0" w:after="0"/>
              <w:jc w:val="center"/>
              <w:rPr>
                <w:rFonts w:eastAsiaTheme="minorEastAsia" w:cs="Times New Roman"/>
                <w:b/>
                <w:bCs/>
                <w:color w:val="1F497D" w:themeColor="text2"/>
                <w:lang w:eastAsia="en-US"/>
              </w:rPr>
            </w:pPr>
          </w:p>
        </w:tc>
      </w:tr>
    </w:tbl>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after="0"/>
        <w:jc w:val="center"/>
        <w:rPr>
          <w:rFonts w:eastAsia="Calibri" w:cs="Times New Roman"/>
          <w:bCs/>
          <w:color w:val="000000"/>
          <w:lang w:eastAsia="en-US"/>
        </w:rPr>
      </w:pPr>
    </w:p>
    <w:p w:rsidR="00DA23CF" w:rsidRPr="000F0564" w:rsidRDefault="00DA23CF" w:rsidP="00DA23CF">
      <w:pPr>
        <w:spacing w:before="0"/>
        <w:ind w:firstLine="709"/>
        <w:jc w:val="both"/>
        <w:rPr>
          <w:rFonts w:cs="Times New Roman"/>
        </w:rPr>
      </w:pPr>
    </w:p>
    <w:p w:rsidR="00996402" w:rsidRPr="000F0564" w:rsidRDefault="00996402" w:rsidP="00167050">
      <w:pPr>
        <w:spacing w:after="0"/>
        <w:jc w:val="center"/>
        <w:rPr>
          <w:rFonts w:eastAsia="Calibri" w:cs="Times New Roman"/>
          <w:bCs/>
          <w:color w:val="000000"/>
          <w:lang w:eastAsia="en-US"/>
        </w:rPr>
      </w:pPr>
    </w:p>
    <w:p w:rsidR="00167050" w:rsidRPr="000F0564" w:rsidRDefault="00167050" w:rsidP="00167050">
      <w:pPr>
        <w:spacing w:after="0"/>
        <w:jc w:val="center"/>
        <w:rPr>
          <w:rFonts w:eastAsia="Calibri" w:cs="Times New Roman"/>
          <w:bCs/>
          <w:color w:val="000000"/>
          <w:lang w:eastAsia="en-US"/>
        </w:rPr>
        <w:sectPr w:rsidR="00167050" w:rsidRPr="000F0564" w:rsidSect="00167050">
          <w:footerReference w:type="even" r:id="rId10"/>
          <w:footerReference w:type="default" r:id="rId11"/>
          <w:footerReference w:type="first" r:id="rId12"/>
          <w:pgSz w:w="11906" w:h="16838" w:code="9"/>
          <w:pgMar w:top="1701" w:right="1418" w:bottom="1418" w:left="1701" w:header="709" w:footer="709" w:gutter="0"/>
          <w:cols w:space="708"/>
          <w:titlePg/>
          <w:docGrid w:linePitch="360"/>
        </w:sectPr>
      </w:pPr>
    </w:p>
    <w:p w:rsidR="00167050" w:rsidRPr="000F0564" w:rsidRDefault="00167050" w:rsidP="00167050">
      <w:pPr>
        <w:spacing w:after="0"/>
        <w:rPr>
          <w:rFonts w:eastAsia="Calibri" w:cs="Times New Roman"/>
          <w:bCs/>
          <w:color w:val="000000"/>
          <w:lang w:eastAsia="en-US"/>
        </w:rPr>
      </w:pPr>
    </w:p>
    <w:p w:rsidR="00167050" w:rsidRPr="000F0564" w:rsidRDefault="00167050" w:rsidP="00167050">
      <w:pPr>
        <w:spacing w:after="0"/>
        <w:jc w:val="center"/>
        <w:rPr>
          <w:rFonts w:eastAsia="Calibri" w:cs="Times New Roman"/>
          <w:b/>
          <w:bCs/>
          <w:color w:val="000000"/>
          <w:lang w:eastAsia="en-US"/>
        </w:rPr>
      </w:pPr>
      <w:r w:rsidRPr="000F0564">
        <w:rPr>
          <w:rFonts w:eastAsia="Calibri" w:cs="Times New Roman"/>
          <w:b/>
          <w:bCs/>
          <w:color w:val="000000"/>
          <w:lang w:eastAsia="en-US"/>
        </w:rPr>
        <w:t>İÇİNDEKİLER</w:t>
      </w:r>
    </w:p>
    <w:p w:rsidR="00167050" w:rsidRPr="000F0564" w:rsidRDefault="00167050" w:rsidP="00167050">
      <w:pPr>
        <w:spacing w:after="0"/>
        <w:rPr>
          <w:rFonts w:eastAsia="Calibri" w:cs="Times New Roman"/>
          <w:bCs/>
          <w:color w:val="000000"/>
          <w:lang w:eastAsia="en-US"/>
        </w:rPr>
      </w:pPr>
    </w:p>
    <w:p w:rsidR="00290C41" w:rsidRDefault="00E42B2C">
      <w:pPr>
        <w:pStyle w:val="T1"/>
        <w:tabs>
          <w:tab w:val="right" w:leader="dot" w:pos="8777"/>
        </w:tabs>
        <w:rPr>
          <w:rFonts w:asciiTheme="minorHAnsi" w:eastAsiaTheme="minorEastAsia" w:hAnsiTheme="minorHAnsi" w:cstheme="minorBidi"/>
          <w:noProof/>
          <w:sz w:val="22"/>
          <w:szCs w:val="22"/>
        </w:rPr>
      </w:pPr>
      <w:r w:rsidRPr="000F0564">
        <w:rPr>
          <w:rFonts w:eastAsia="Calibri" w:cs="Times New Roman"/>
          <w:lang w:eastAsia="en-US"/>
        </w:rPr>
        <w:fldChar w:fldCharType="begin"/>
      </w:r>
      <w:r w:rsidRPr="000F0564">
        <w:rPr>
          <w:rFonts w:eastAsia="Calibri" w:cs="Times New Roman"/>
          <w:lang w:eastAsia="en-US"/>
        </w:rPr>
        <w:instrText xml:space="preserve"> TOC \o "1-3" \u </w:instrText>
      </w:r>
      <w:r w:rsidRPr="000F0564">
        <w:rPr>
          <w:rFonts w:eastAsia="Calibri" w:cs="Times New Roman"/>
          <w:lang w:eastAsia="en-US"/>
        </w:rPr>
        <w:fldChar w:fldCharType="separate"/>
      </w:r>
      <w:r w:rsidR="00290C41">
        <w:rPr>
          <w:noProof/>
        </w:rPr>
        <w:t>BİRİNCİ BÖLÜM: AMAÇ, KAPSAM, DAYANAK VE TANIMLAR</w:t>
      </w:r>
      <w:r w:rsidR="00290C41">
        <w:rPr>
          <w:noProof/>
        </w:rPr>
        <w:tab/>
      </w:r>
      <w:r w:rsidR="00290C41">
        <w:rPr>
          <w:noProof/>
        </w:rPr>
        <w:fldChar w:fldCharType="begin"/>
      </w:r>
      <w:r w:rsidR="00290C41">
        <w:rPr>
          <w:noProof/>
        </w:rPr>
        <w:instrText xml:space="preserve"> PAGEREF _Toc82902290 \h </w:instrText>
      </w:r>
      <w:r w:rsidR="00290C41">
        <w:rPr>
          <w:noProof/>
        </w:rPr>
      </w:r>
      <w:r w:rsidR="00290C41">
        <w:rPr>
          <w:noProof/>
        </w:rPr>
        <w:fldChar w:fldCharType="separate"/>
      </w:r>
      <w:r w:rsidR="00290C41">
        <w:rPr>
          <w:noProof/>
        </w:rPr>
        <w:t>1</w:t>
      </w:r>
      <w:r w:rsidR="00290C41">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Amaç</w:t>
      </w:r>
      <w:r>
        <w:rPr>
          <w:noProof/>
        </w:rPr>
        <w:tab/>
      </w:r>
      <w:r>
        <w:rPr>
          <w:noProof/>
        </w:rPr>
        <w:fldChar w:fldCharType="begin"/>
      </w:r>
      <w:r>
        <w:rPr>
          <w:noProof/>
        </w:rPr>
        <w:instrText xml:space="preserve"> PAGEREF _Toc82902291 \h </w:instrText>
      </w:r>
      <w:r>
        <w:rPr>
          <w:noProof/>
        </w:rPr>
      </w:r>
      <w:r>
        <w:rPr>
          <w:noProof/>
        </w:rPr>
        <w:fldChar w:fldCharType="separate"/>
      </w:r>
      <w:r>
        <w:rPr>
          <w:noProof/>
        </w:rPr>
        <w:t>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Kapsam</w:t>
      </w:r>
      <w:r>
        <w:rPr>
          <w:noProof/>
        </w:rPr>
        <w:tab/>
      </w:r>
      <w:r>
        <w:rPr>
          <w:noProof/>
        </w:rPr>
        <w:fldChar w:fldCharType="begin"/>
      </w:r>
      <w:r>
        <w:rPr>
          <w:noProof/>
        </w:rPr>
        <w:instrText xml:space="preserve"> PAGEREF _Toc82902292 \h </w:instrText>
      </w:r>
      <w:r>
        <w:rPr>
          <w:noProof/>
        </w:rPr>
      </w:r>
      <w:r>
        <w:rPr>
          <w:noProof/>
        </w:rPr>
        <w:fldChar w:fldCharType="separate"/>
      </w:r>
      <w:r>
        <w:rPr>
          <w:noProof/>
        </w:rPr>
        <w:t>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Dayanak</w:t>
      </w:r>
      <w:r>
        <w:rPr>
          <w:noProof/>
        </w:rPr>
        <w:tab/>
      </w:r>
      <w:r>
        <w:rPr>
          <w:noProof/>
        </w:rPr>
        <w:fldChar w:fldCharType="begin"/>
      </w:r>
      <w:r>
        <w:rPr>
          <w:noProof/>
        </w:rPr>
        <w:instrText xml:space="preserve"> PAGEREF _Toc82902293 \h </w:instrText>
      </w:r>
      <w:r>
        <w:rPr>
          <w:noProof/>
        </w:rPr>
      </w:r>
      <w:r>
        <w:rPr>
          <w:noProof/>
        </w:rPr>
        <w:fldChar w:fldCharType="separate"/>
      </w:r>
      <w:r>
        <w:rPr>
          <w:noProof/>
        </w:rPr>
        <w:t>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Tanımlar ve Kısaltmalar</w:t>
      </w:r>
      <w:r>
        <w:rPr>
          <w:noProof/>
        </w:rPr>
        <w:tab/>
      </w:r>
      <w:r>
        <w:rPr>
          <w:noProof/>
        </w:rPr>
        <w:fldChar w:fldCharType="begin"/>
      </w:r>
      <w:r>
        <w:rPr>
          <w:noProof/>
        </w:rPr>
        <w:instrText xml:space="preserve"> PAGEREF _Toc82902294 \h </w:instrText>
      </w:r>
      <w:r>
        <w:rPr>
          <w:noProof/>
        </w:rPr>
      </w:r>
      <w:r>
        <w:rPr>
          <w:noProof/>
        </w:rPr>
        <w:fldChar w:fldCharType="separate"/>
      </w:r>
      <w:r>
        <w:rPr>
          <w:noProof/>
        </w:rPr>
        <w:t>1</w:t>
      </w:r>
      <w:r>
        <w:rPr>
          <w:noProof/>
        </w:rPr>
        <w:fldChar w:fldCharType="end"/>
      </w:r>
    </w:p>
    <w:p w:rsidR="00290C41" w:rsidRDefault="00290C41">
      <w:pPr>
        <w:pStyle w:val="T1"/>
        <w:tabs>
          <w:tab w:val="right" w:leader="dot" w:pos="8777"/>
        </w:tabs>
        <w:rPr>
          <w:rFonts w:asciiTheme="minorHAnsi" w:eastAsiaTheme="minorEastAsia" w:hAnsiTheme="minorHAnsi" w:cstheme="minorBidi"/>
          <w:noProof/>
          <w:sz w:val="22"/>
          <w:szCs w:val="22"/>
        </w:rPr>
      </w:pPr>
      <w:r>
        <w:rPr>
          <w:noProof/>
        </w:rPr>
        <w:t>İKİNCİ BÖLÜM: MUHASEBE MÜDÜRLÜĞÜNÜN GÖREVLERİ VE BİRİMLERİ</w:t>
      </w:r>
      <w:r>
        <w:rPr>
          <w:noProof/>
        </w:rPr>
        <w:tab/>
      </w:r>
      <w:r>
        <w:rPr>
          <w:noProof/>
        </w:rPr>
        <w:fldChar w:fldCharType="begin"/>
      </w:r>
      <w:r>
        <w:rPr>
          <w:noProof/>
        </w:rPr>
        <w:instrText xml:space="preserve"> PAGEREF _Toc82902295 \h </w:instrText>
      </w:r>
      <w:r>
        <w:rPr>
          <w:noProof/>
        </w:rPr>
      </w:r>
      <w:r>
        <w:rPr>
          <w:noProof/>
        </w:rPr>
        <w:fldChar w:fldCharType="separate"/>
      </w:r>
      <w:r>
        <w:rPr>
          <w:noProof/>
        </w:rPr>
        <w:t>3</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Muhasebe Müdürlüğünün Görevleri</w:t>
      </w:r>
      <w:r>
        <w:rPr>
          <w:noProof/>
        </w:rPr>
        <w:tab/>
      </w:r>
      <w:r>
        <w:rPr>
          <w:noProof/>
        </w:rPr>
        <w:fldChar w:fldCharType="begin"/>
      </w:r>
      <w:r>
        <w:rPr>
          <w:noProof/>
        </w:rPr>
        <w:instrText xml:space="preserve"> PAGEREF _Toc82902296 \h </w:instrText>
      </w:r>
      <w:r>
        <w:rPr>
          <w:noProof/>
        </w:rPr>
      </w:r>
      <w:r>
        <w:rPr>
          <w:noProof/>
        </w:rPr>
        <w:fldChar w:fldCharType="separate"/>
      </w:r>
      <w:r>
        <w:rPr>
          <w:noProof/>
        </w:rPr>
        <w:t>3</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Muhasebe Müdürlüğünün Birimleri</w:t>
      </w:r>
      <w:r>
        <w:rPr>
          <w:noProof/>
        </w:rPr>
        <w:tab/>
      </w:r>
      <w:r>
        <w:rPr>
          <w:noProof/>
        </w:rPr>
        <w:fldChar w:fldCharType="begin"/>
      </w:r>
      <w:r>
        <w:rPr>
          <w:noProof/>
        </w:rPr>
        <w:instrText xml:space="preserve"> PAGEREF _Toc82902297 \h </w:instrText>
      </w:r>
      <w:r>
        <w:rPr>
          <w:noProof/>
        </w:rPr>
      </w:r>
      <w:r>
        <w:rPr>
          <w:noProof/>
        </w:rPr>
        <w:fldChar w:fldCharType="separate"/>
      </w:r>
      <w:r>
        <w:rPr>
          <w:noProof/>
        </w:rPr>
        <w:t>3</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(1) Bütçe Gelirleri ve Gelirlerden Ret ve İadeler Birimi</w:t>
      </w:r>
      <w:r>
        <w:rPr>
          <w:noProof/>
        </w:rPr>
        <w:tab/>
      </w:r>
      <w:r>
        <w:rPr>
          <w:noProof/>
        </w:rPr>
        <w:fldChar w:fldCharType="begin"/>
      </w:r>
      <w:r>
        <w:rPr>
          <w:noProof/>
        </w:rPr>
        <w:instrText xml:space="preserve"> PAGEREF _Toc82902298 \h </w:instrText>
      </w:r>
      <w:r>
        <w:rPr>
          <w:noProof/>
        </w:rPr>
      </w:r>
      <w:r>
        <w:rPr>
          <w:noProof/>
        </w:rPr>
        <w:fldChar w:fldCharType="separate"/>
      </w:r>
      <w:r>
        <w:rPr>
          <w:noProof/>
        </w:rPr>
        <w:t>3</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(2) Ödemeler Birimi</w:t>
      </w:r>
      <w:r>
        <w:rPr>
          <w:noProof/>
        </w:rPr>
        <w:tab/>
      </w:r>
      <w:r>
        <w:rPr>
          <w:noProof/>
        </w:rPr>
        <w:fldChar w:fldCharType="begin"/>
      </w:r>
      <w:r>
        <w:rPr>
          <w:noProof/>
        </w:rPr>
        <w:instrText xml:space="preserve"> PAGEREF _Toc82902299 \h </w:instrText>
      </w:r>
      <w:r>
        <w:rPr>
          <w:noProof/>
        </w:rPr>
      </w:r>
      <w:r>
        <w:rPr>
          <w:noProof/>
        </w:rPr>
        <w:fldChar w:fldCharType="separate"/>
      </w:r>
      <w:r>
        <w:rPr>
          <w:noProof/>
        </w:rPr>
        <w:t>3</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(3) Banka Birimi</w:t>
      </w:r>
      <w:r>
        <w:rPr>
          <w:noProof/>
        </w:rPr>
        <w:tab/>
      </w:r>
      <w:r>
        <w:rPr>
          <w:noProof/>
        </w:rPr>
        <w:fldChar w:fldCharType="begin"/>
      </w:r>
      <w:r>
        <w:rPr>
          <w:noProof/>
        </w:rPr>
        <w:instrText xml:space="preserve"> PAGEREF _Toc82902300 \h </w:instrText>
      </w:r>
      <w:r>
        <w:rPr>
          <w:noProof/>
        </w:rPr>
      </w:r>
      <w:r>
        <w:rPr>
          <w:noProof/>
        </w:rPr>
        <w:fldChar w:fldCharType="separate"/>
      </w:r>
      <w:r>
        <w:rPr>
          <w:noProof/>
        </w:rPr>
        <w:t>4</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(4) Vezne Birimi</w:t>
      </w:r>
      <w:r>
        <w:rPr>
          <w:noProof/>
        </w:rPr>
        <w:tab/>
      </w:r>
      <w:r>
        <w:rPr>
          <w:noProof/>
        </w:rPr>
        <w:fldChar w:fldCharType="begin"/>
      </w:r>
      <w:r>
        <w:rPr>
          <w:noProof/>
        </w:rPr>
        <w:instrText xml:space="preserve"> PAGEREF _Toc82902301 \h </w:instrText>
      </w:r>
      <w:r>
        <w:rPr>
          <w:noProof/>
        </w:rPr>
      </w:r>
      <w:r>
        <w:rPr>
          <w:noProof/>
        </w:rPr>
        <w:fldChar w:fldCharType="separate"/>
      </w:r>
      <w:r>
        <w:rPr>
          <w:noProof/>
        </w:rPr>
        <w:t>4</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(5) Kişilerden Alacaklar Birimi</w:t>
      </w:r>
      <w:r>
        <w:rPr>
          <w:noProof/>
        </w:rPr>
        <w:tab/>
      </w:r>
      <w:r>
        <w:rPr>
          <w:noProof/>
        </w:rPr>
        <w:fldChar w:fldCharType="begin"/>
      </w:r>
      <w:r>
        <w:rPr>
          <w:noProof/>
        </w:rPr>
        <w:instrText xml:space="preserve"> PAGEREF _Toc82902302 \h </w:instrText>
      </w:r>
      <w:r>
        <w:rPr>
          <w:noProof/>
        </w:rPr>
      </w:r>
      <w:r>
        <w:rPr>
          <w:noProof/>
        </w:rPr>
        <w:fldChar w:fldCharType="separate"/>
      </w:r>
      <w:r>
        <w:rPr>
          <w:noProof/>
        </w:rPr>
        <w:t>4</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(6) Muhasebe Birimleri Arası İşlemler Birimi</w:t>
      </w:r>
      <w:r>
        <w:rPr>
          <w:noProof/>
        </w:rPr>
        <w:tab/>
      </w:r>
      <w:r>
        <w:rPr>
          <w:noProof/>
        </w:rPr>
        <w:fldChar w:fldCharType="begin"/>
      </w:r>
      <w:r>
        <w:rPr>
          <w:noProof/>
        </w:rPr>
        <w:instrText xml:space="preserve"> PAGEREF _Toc82902303 \h </w:instrText>
      </w:r>
      <w:r>
        <w:rPr>
          <w:noProof/>
        </w:rPr>
      </w:r>
      <w:r>
        <w:rPr>
          <w:noProof/>
        </w:rPr>
        <w:fldChar w:fldCharType="separate"/>
      </w:r>
      <w:r>
        <w:rPr>
          <w:noProof/>
        </w:rPr>
        <w:t>4</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(7) Yapı Denetim İşlemleri Birimi</w:t>
      </w:r>
      <w:r>
        <w:rPr>
          <w:noProof/>
        </w:rPr>
        <w:tab/>
      </w:r>
      <w:r>
        <w:rPr>
          <w:noProof/>
        </w:rPr>
        <w:fldChar w:fldCharType="begin"/>
      </w:r>
      <w:r>
        <w:rPr>
          <w:noProof/>
        </w:rPr>
        <w:instrText xml:space="preserve"> PAGEREF _Toc82902304 \h </w:instrText>
      </w:r>
      <w:r>
        <w:rPr>
          <w:noProof/>
        </w:rPr>
      </w:r>
      <w:r>
        <w:rPr>
          <w:noProof/>
        </w:rPr>
        <w:fldChar w:fldCharType="separate"/>
      </w:r>
      <w:r>
        <w:rPr>
          <w:noProof/>
        </w:rPr>
        <w:t>4</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(8) Emanet İşlemleri Birimi</w:t>
      </w:r>
      <w:r>
        <w:rPr>
          <w:noProof/>
        </w:rPr>
        <w:tab/>
      </w:r>
      <w:r>
        <w:rPr>
          <w:noProof/>
        </w:rPr>
        <w:fldChar w:fldCharType="begin"/>
      </w:r>
      <w:r>
        <w:rPr>
          <w:noProof/>
        </w:rPr>
        <w:instrText xml:space="preserve"> PAGEREF _Toc82902305 \h </w:instrText>
      </w:r>
      <w:r>
        <w:rPr>
          <w:noProof/>
        </w:rPr>
      </w:r>
      <w:r>
        <w:rPr>
          <w:noProof/>
        </w:rPr>
        <w:fldChar w:fldCharType="separate"/>
      </w:r>
      <w:r>
        <w:rPr>
          <w:noProof/>
        </w:rPr>
        <w:t>4</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 xml:space="preserve">(9) </w:t>
      </w:r>
      <w:r w:rsidR="00082146">
        <w:rPr>
          <w:rFonts w:cs="Times New Roman"/>
          <w:noProof/>
        </w:rPr>
        <w:t>Taşınır</w:t>
      </w:r>
      <w:r w:rsidRPr="00CF2E55">
        <w:rPr>
          <w:rFonts w:cs="Times New Roman"/>
          <w:noProof/>
        </w:rPr>
        <w:t xml:space="preserve"> İşlemleri Birimi</w:t>
      </w:r>
      <w:r>
        <w:rPr>
          <w:noProof/>
        </w:rPr>
        <w:tab/>
      </w:r>
      <w:r>
        <w:rPr>
          <w:noProof/>
        </w:rPr>
        <w:fldChar w:fldCharType="begin"/>
      </w:r>
      <w:r>
        <w:rPr>
          <w:noProof/>
        </w:rPr>
        <w:instrText xml:space="preserve"> PAGEREF _Toc82902306 \h </w:instrText>
      </w:r>
      <w:r>
        <w:rPr>
          <w:noProof/>
        </w:rPr>
      </w:r>
      <w:r>
        <w:rPr>
          <w:noProof/>
        </w:rPr>
        <w:fldChar w:fldCharType="separate"/>
      </w:r>
      <w:r>
        <w:rPr>
          <w:noProof/>
        </w:rPr>
        <w:t>5</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(10) Görüş İşlemleri Birimi</w:t>
      </w:r>
      <w:r>
        <w:rPr>
          <w:noProof/>
        </w:rPr>
        <w:tab/>
      </w:r>
      <w:r>
        <w:rPr>
          <w:noProof/>
        </w:rPr>
        <w:fldChar w:fldCharType="begin"/>
      </w:r>
      <w:r>
        <w:rPr>
          <w:noProof/>
        </w:rPr>
        <w:instrText xml:space="preserve"> PAGEREF _Toc82902307 \h </w:instrText>
      </w:r>
      <w:r>
        <w:rPr>
          <w:noProof/>
        </w:rPr>
      </w:r>
      <w:r>
        <w:rPr>
          <w:noProof/>
        </w:rPr>
        <w:fldChar w:fldCharType="separate"/>
      </w:r>
      <w:r>
        <w:rPr>
          <w:noProof/>
        </w:rPr>
        <w:t>5</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(11) İstatistik ve Uygulama İşlemleri Birimi</w:t>
      </w:r>
      <w:r>
        <w:rPr>
          <w:noProof/>
        </w:rPr>
        <w:tab/>
      </w:r>
      <w:r>
        <w:rPr>
          <w:noProof/>
        </w:rPr>
        <w:fldChar w:fldCharType="begin"/>
      </w:r>
      <w:r>
        <w:rPr>
          <w:noProof/>
        </w:rPr>
        <w:instrText xml:space="preserve"> PAGEREF _Toc82902308 \h </w:instrText>
      </w:r>
      <w:r>
        <w:rPr>
          <w:noProof/>
        </w:rPr>
      </w:r>
      <w:r>
        <w:rPr>
          <w:noProof/>
        </w:rPr>
        <w:fldChar w:fldCharType="separate"/>
      </w:r>
      <w:r>
        <w:rPr>
          <w:noProof/>
        </w:rPr>
        <w:t>5</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(12) Arşiv, Yevmiye ve Evrak İşlemleri Birimi</w:t>
      </w:r>
      <w:r>
        <w:rPr>
          <w:noProof/>
        </w:rPr>
        <w:tab/>
      </w:r>
      <w:r>
        <w:rPr>
          <w:noProof/>
        </w:rPr>
        <w:fldChar w:fldCharType="begin"/>
      </w:r>
      <w:r>
        <w:rPr>
          <w:noProof/>
        </w:rPr>
        <w:instrText xml:space="preserve"> PAGEREF _Toc82902309 \h </w:instrText>
      </w:r>
      <w:r>
        <w:rPr>
          <w:noProof/>
        </w:rPr>
      </w:r>
      <w:r>
        <w:rPr>
          <w:noProof/>
        </w:rPr>
        <w:fldChar w:fldCharType="separate"/>
      </w:r>
      <w:r>
        <w:rPr>
          <w:noProof/>
        </w:rPr>
        <w:t>5</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(13) Muhasebe Müdürlüğü Özlük İşlemleri Birimi</w:t>
      </w:r>
      <w:r>
        <w:rPr>
          <w:noProof/>
        </w:rPr>
        <w:tab/>
      </w:r>
      <w:r>
        <w:rPr>
          <w:noProof/>
        </w:rPr>
        <w:fldChar w:fldCharType="begin"/>
      </w:r>
      <w:r>
        <w:rPr>
          <w:noProof/>
        </w:rPr>
        <w:instrText xml:space="preserve"> PAGEREF _Toc82902310 \h </w:instrText>
      </w:r>
      <w:r>
        <w:rPr>
          <w:noProof/>
        </w:rPr>
      </w:r>
      <w:r>
        <w:rPr>
          <w:noProof/>
        </w:rPr>
        <w:fldChar w:fldCharType="separate"/>
      </w:r>
      <w:r>
        <w:rPr>
          <w:noProof/>
        </w:rPr>
        <w:t>5</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 xml:space="preserve">(14) Muhasebe Müdürlüğü </w:t>
      </w:r>
      <w:r w:rsidR="00082146">
        <w:rPr>
          <w:rFonts w:cs="Times New Roman"/>
          <w:noProof/>
        </w:rPr>
        <w:t>Taşınır</w:t>
      </w:r>
      <w:r w:rsidRPr="00CF2E55">
        <w:rPr>
          <w:rFonts w:cs="Times New Roman"/>
          <w:noProof/>
        </w:rPr>
        <w:t xml:space="preserve"> İşlemleri Birimi</w:t>
      </w:r>
      <w:r>
        <w:rPr>
          <w:noProof/>
        </w:rPr>
        <w:tab/>
      </w:r>
      <w:r>
        <w:rPr>
          <w:noProof/>
        </w:rPr>
        <w:fldChar w:fldCharType="begin"/>
      </w:r>
      <w:r>
        <w:rPr>
          <w:noProof/>
        </w:rPr>
        <w:instrText xml:space="preserve"> PAGEREF _Toc82902311 \h </w:instrText>
      </w:r>
      <w:r>
        <w:rPr>
          <w:noProof/>
        </w:rPr>
      </w:r>
      <w:r>
        <w:rPr>
          <w:noProof/>
        </w:rPr>
        <w:fldChar w:fldCharType="separate"/>
      </w:r>
      <w:r>
        <w:rPr>
          <w:noProof/>
        </w:rPr>
        <w:t>5</w:t>
      </w:r>
      <w:r>
        <w:rPr>
          <w:noProof/>
        </w:rPr>
        <w:fldChar w:fldCharType="end"/>
      </w:r>
    </w:p>
    <w:p w:rsidR="00290C41" w:rsidRDefault="00290C41">
      <w:pPr>
        <w:pStyle w:val="T3"/>
        <w:tabs>
          <w:tab w:val="right" w:leader="dot" w:pos="8777"/>
        </w:tabs>
        <w:rPr>
          <w:rFonts w:asciiTheme="minorHAnsi" w:eastAsiaTheme="minorEastAsia" w:hAnsiTheme="minorHAnsi" w:cstheme="minorBidi"/>
          <w:noProof/>
          <w:sz w:val="22"/>
          <w:szCs w:val="22"/>
        </w:rPr>
      </w:pPr>
      <w:r w:rsidRPr="00CF2E55">
        <w:rPr>
          <w:rFonts w:cs="Times New Roman"/>
          <w:noProof/>
        </w:rPr>
        <w:t>(15) Muhasebe Müdürlüğü İç Kontrol İşlemleri Birimi</w:t>
      </w:r>
      <w:r>
        <w:rPr>
          <w:noProof/>
        </w:rPr>
        <w:tab/>
      </w:r>
      <w:r>
        <w:rPr>
          <w:noProof/>
        </w:rPr>
        <w:fldChar w:fldCharType="begin"/>
      </w:r>
      <w:r>
        <w:rPr>
          <w:noProof/>
        </w:rPr>
        <w:instrText xml:space="preserve"> PAGEREF _Toc82902312 \h </w:instrText>
      </w:r>
      <w:r>
        <w:rPr>
          <w:noProof/>
        </w:rPr>
      </w:r>
      <w:r>
        <w:rPr>
          <w:noProof/>
        </w:rPr>
        <w:fldChar w:fldCharType="separate"/>
      </w:r>
      <w:r>
        <w:rPr>
          <w:noProof/>
        </w:rPr>
        <w:t>5</w:t>
      </w:r>
      <w:r>
        <w:rPr>
          <w:noProof/>
        </w:rPr>
        <w:fldChar w:fldCharType="end"/>
      </w:r>
    </w:p>
    <w:p w:rsidR="00290C41" w:rsidRDefault="00290C41">
      <w:pPr>
        <w:pStyle w:val="T1"/>
        <w:tabs>
          <w:tab w:val="right" w:leader="dot" w:pos="8777"/>
        </w:tabs>
        <w:rPr>
          <w:rFonts w:asciiTheme="minorHAnsi" w:eastAsiaTheme="minorEastAsia" w:hAnsiTheme="minorHAnsi" w:cstheme="minorBidi"/>
          <w:noProof/>
          <w:sz w:val="22"/>
          <w:szCs w:val="22"/>
        </w:rPr>
      </w:pPr>
      <w:r>
        <w:rPr>
          <w:noProof/>
        </w:rPr>
        <w:t>ÜÇÜNCÜ BÖLÜM: MUHASEBE MÜDÜRLÜĞÜ BİRİMLERİNİN İŞLEM SÜREÇLERİ</w:t>
      </w:r>
      <w:r>
        <w:rPr>
          <w:noProof/>
        </w:rPr>
        <w:tab/>
      </w:r>
      <w:r>
        <w:rPr>
          <w:noProof/>
        </w:rPr>
        <w:fldChar w:fldCharType="begin"/>
      </w:r>
      <w:r>
        <w:rPr>
          <w:noProof/>
        </w:rPr>
        <w:instrText xml:space="preserve"> PAGEREF _Toc82902313 \h </w:instrText>
      </w:r>
      <w:r>
        <w:rPr>
          <w:noProof/>
        </w:rPr>
      </w:r>
      <w:r>
        <w:rPr>
          <w:noProof/>
        </w:rPr>
        <w:fldChar w:fldCharType="separate"/>
      </w:r>
      <w:r>
        <w:rPr>
          <w:noProof/>
        </w:rPr>
        <w:t>6</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Tahsilat İşlemleri Süreci</w:t>
      </w:r>
      <w:r>
        <w:rPr>
          <w:noProof/>
        </w:rPr>
        <w:tab/>
      </w:r>
      <w:r>
        <w:rPr>
          <w:noProof/>
        </w:rPr>
        <w:fldChar w:fldCharType="begin"/>
      </w:r>
      <w:r>
        <w:rPr>
          <w:noProof/>
        </w:rPr>
        <w:instrText xml:space="preserve"> PAGEREF _Toc82902314 \h </w:instrText>
      </w:r>
      <w:r>
        <w:rPr>
          <w:noProof/>
        </w:rPr>
      </w:r>
      <w:r>
        <w:rPr>
          <w:noProof/>
        </w:rPr>
        <w:fldChar w:fldCharType="separate"/>
      </w:r>
      <w:r>
        <w:rPr>
          <w:noProof/>
        </w:rPr>
        <w:t>6</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Ödeme İşlemleri Süreci</w:t>
      </w:r>
      <w:r>
        <w:rPr>
          <w:noProof/>
        </w:rPr>
        <w:tab/>
      </w:r>
      <w:r>
        <w:rPr>
          <w:noProof/>
        </w:rPr>
        <w:fldChar w:fldCharType="begin"/>
      </w:r>
      <w:r>
        <w:rPr>
          <w:noProof/>
        </w:rPr>
        <w:instrText xml:space="preserve"> PAGEREF _Toc82902315 \h </w:instrText>
      </w:r>
      <w:r>
        <w:rPr>
          <w:noProof/>
        </w:rPr>
      </w:r>
      <w:r>
        <w:rPr>
          <w:noProof/>
        </w:rPr>
        <w:fldChar w:fldCharType="separate"/>
      </w:r>
      <w:r>
        <w:rPr>
          <w:noProof/>
        </w:rPr>
        <w:t>6</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Ön Ödeme İşlemleri Süreci</w:t>
      </w:r>
      <w:r>
        <w:rPr>
          <w:noProof/>
        </w:rPr>
        <w:tab/>
      </w:r>
      <w:r>
        <w:rPr>
          <w:noProof/>
        </w:rPr>
        <w:fldChar w:fldCharType="begin"/>
      </w:r>
      <w:r>
        <w:rPr>
          <w:noProof/>
        </w:rPr>
        <w:instrText xml:space="preserve"> PAGEREF _Toc82902316 \h </w:instrText>
      </w:r>
      <w:r>
        <w:rPr>
          <w:noProof/>
        </w:rPr>
      </w:r>
      <w:r>
        <w:rPr>
          <w:noProof/>
        </w:rPr>
        <w:fldChar w:fldCharType="separate"/>
      </w:r>
      <w:r>
        <w:rPr>
          <w:noProof/>
        </w:rPr>
        <w:t>7</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Bütçe Gelirlerinden Ret ve İade İşlemleri Süreci</w:t>
      </w:r>
      <w:r>
        <w:rPr>
          <w:noProof/>
        </w:rPr>
        <w:tab/>
      </w:r>
      <w:r>
        <w:rPr>
          <w:noProof/>
        </w:rPr>
        <w:fldChar w:fldCharType="begin"/>
      </w:r>
      <w:r>
        <w:rPr>
          <w:noProof/>
        </w:rPr>
        <w:instrText xml:space="preserve"> PAGEREF _Toc82902317 \h </w:instrText>
      </w:r>
      <w:r>
        <w:rPr>
          <w:noProof/>
        </w:rPr>
      </w:r>
      <w:r>
        <w:rPr>
          <w:noProof/>
        </w:rPr>
        <w:fldChar w:fldCharType="separate"/>
      </w:r>
      <w:r>
        <w:rPr>
          <w:noProof/>
        </w:rPr>
        <w:t>7</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Teminat Mektupları Süreci</w:t>
      </w:r>
      <w:r>
        <w:rPr>
          <w:noProof/>
        </w:rPr>
        <w:tab/>
      </w:r>
      <w:r>
        <w:rPr>
          <w:noProof/>
        </w:rPr>
        <w:fldChar w:fldCharType="begin"/>
      </w:r>
      <w:r>
        <w:rPr>
          <w:noProof/>
        </w:rPr>
        <w:instrText xml:space="preserve"> PAGEREF _Toc82902318 \h </w:instrText>
      </w:r>
      <w:r>
        <w:rPr>
          <w:noProof/>
        </w:rPr>
      </w:r>
      <w:r>
        <w:rPr>
          <w:noProof/>
        </w:rPr>
        <w:fldChar w:fldCharType="separate"/>
      </w:r>
      <w:r>
        <w:rPr>
          <w:noProof/>
        </w:rPr>
        <w:t>8</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Değerli Kağıt İşlemleri Süreci</w:t>
      </w:r>
      <w:r>
        <w:rPr>
          <w:noProof/>
        </w:rPr>
        <w:tab/>
      </w:r>
      <w:r>
        <w:rPr>
          <w:noProof/>
        </w:rPr>
        <w:fldChar w:fldCharType="begin"/>
      </w:r>
      <w:r>
        <w:rPr>
          <w:noProof/>
        </w:rPr>
        <w:instrText xml:space="preserve"> PAGEREF _Toc82902319 \h </w:instrText>
      </w:r>
      <w:r>
        <w:rPr>
          <w:noProof/>
        </w:rPr>
      </w:r>
      <w:r>
        <w:rPr>
          <w:noProof/>
        </w:rPr>
        <w:fldChar w:fldCharType="separate"/>
      </w:r>
      <w:r>
        <w:rPr>
          <w:noProof/>
        </w:rPr>
        <w:t>8</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lastRenderedPageBreak/>
        <w:t>Kişilerden Alacaklar Süreci</w:t>
      </w:r>
      <w:r>
        <w:rPr>
          <w:noProof/>
        </w:rPr>
        <w:tab/>
      </w:r>
      <w:r>
        <w:rPr>
          <w:noProof/>
        </w:rPr>
        <w:fldChar w:fldCharType="begin"/>
      </w:r>
      <w:r>
        <w:rPr>
          <w:noProof/>
        </w:rPr>
        <w:instrText xml:space="preserve"> PAGEREF _Toc82902320 \h </w:instrText>
      </w:r>
      <w:r>
        <w:rPr>
          <w:noProof/>
        </w:rPr>
      </w:r>
      <w:r>
        <w:rPr>
          <w:noProof/>
        </w:rPr>
        <w:fldChar w:fldCharType="separate"/>
      </w:r>
      <w:r>
        <w:rPr>
          <w:noProof/>
        </w:rPr>
        <w:t>9</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Muhasebe Birimleri Arası İşlemler Süreci</w:t>
      </w:r>
      <w:r>
        <w:rPr>
          <w:noProof/>
        </w:rPr>
        <w:tab/>
      </w:r>
      <w:r>
        <w:rPr>
          <w:noProof/>
        </w:rPr>
        <w:fldChar w:fldCharType="begin"/>
      </w:r>
      <w:r>
        <w:rPr>
          <w:noProof/>
        </w:rPr>
        <w:instrText xml:space="preserve"> PAGEREF _Toc82902321 \h </w:instrText>
      </w:r>
      <w:r>
        <w:rPr>
          <w:noProof/>
        </w:rPr>
      </w:r>
      <w:r>
        <w:rPr>
          <w:noProof/>
        </w:rPr>
        <w:fldChar w:fldCharType="separate"/>
      </w:r>
      <w:r>
        <w:rPr>
          <w:noProof/>
        </w:rPr>
        <w:t>9</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Sosyal Güvenlik İşlemleri Süreci</w:t>
      </w:r>
      <w:r>
        <w:rPr>
          <w:noProof/>
        </w:rPr>
        <w:tab/>
      </w:r>
      <w:r>
        <w:rPr>
          <w:noProof/>
        </w:rPr>
        <w:fldChar w:fldCharType="begin"/>
      </w:r>
      <w:r>
        <w:rPr>
          <w:noProof/>
        </w:rPr>
        <w:instrText xml:space="preserve"> PAGEREF _Toc82902322 \h </w:instrText>
      </w:r>
      <w:r>
        <w:rPr>
          <w:noProof/>
        </w:rPr>
      </w:r>
      <w:r>
        <w:rPr>
          <w:noProof/>
        </w:rPr>
        <w:fldChar w:fldCharType="separate"/>
      </w:r>
      <w:r>
        <w:rPr>
          <w:noProof/>
        </w:rPr>
        <w:t>10</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Sendika İşlemleri Süreci</w:t>
      </w:r>
      <w:r>
        <w:rPr>
          <w:noProof/>
        </w:rPr>
        <w:tab/>
      </w:r>
      <w:r>
        <w:rPr>
          <w:noProof/>
        </w:rPr>
        <w:fldChar w:fldCharType="begin"/>
      </w:r>
      <w:r>
        <w:rPr>
          <w:noProof/>
        </w:rPr>
        <w:instrText xml:space="preserve"> PAGEREF _Toc82902323 \h </w:instrText>
      </w:r>
      <w:r>
        <w:rPr>
          <w:noProof/>
        </w:rPr>
      </w:r>
      <w:r>
        <w:rPr>
          <w:noProof/>
        </w:rPr>
        <w:fldChar w:fldCharType="separate"/>
      </w:r>
      <w:r>
        <w:rPr>
          <w:noProof/>
        </w:rPr>
        <w:t>10</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Kefalet İşlemleri Süreci</w:t>
      </w:r>
      <w:r>
        <w:rPr>
          <w:noProof/>
        </w:rPr>
        <w:tab/>
      </w:r>
      <w:r>
        <w:rPr>
          <w:noProof/>
        </w:rPr>
        <w:fldChar w:fldCharType="begin"/>
      </w:r>
      <w:r>
        <w:rPr>
          <w:noProof/>
        </w:rPr>
        <w:instrText xml:space="preserve"> PAGEREF _Toc82902324 \h </w:instrText>
      </w:r>
      <w:r>
        <w:rPr>
          <w:noProof/>
        </w:rPr>
      </w:r>
      <w:r>
        <w:rPr>
          <w:noProof/>
        </w:rPr>
        <w:fldChar w:fldCharType="separate"/>
      </w:r>
      <w:r>
        <w:rPr>
          <w:noProof/>
        </w:rPr>
        <w:t>10</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Başka Birimler Adına İzlenen Alacaklar Süreci</w:t>
      </w:r>
      <w:r>
        <w:rPr>
          <w:noProof/>
        </w:rPr>
        <w:tab/>
      </w:r>
      <w:r>
        <w:rPr>
          <w:noProof/>
        </w:rPr>
        <w:fldChar w:fldCharType="begin"/>
      </w:r>
      <w:r>
        <w:rPr>
          <w:noProof/>
        </w:rPr>
        <w:instrText xml:space="preserve"> PAGEREF _Toc82902325 \h </w:instrText>
      </w:r>
      <w:r>
        <w:rPr>
          <w:noProof/>
        </w:rPr>
      </w:r>
      <w:r>
        <w:rPr>
          <w:noProof/>
        </w:rPr>
        <w:fldChar w:fldCharType="separate"/>
      </w:r>
      <w:r>
        <w:rPr>
          <w:noProof/>
        </w:rPr>
        <w:t>11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Kamu İdare Payları İşlemleri Süreci</w:t>
      </w:r>
      <w:r>
        <w:rPr>
          <w:noProof/>
        </w:rPr>
        <w:tab/>
      </w:r>
      <w:r>
        <w:rPr>
          <w:noProof/>
        </w:rPr>
        <w:fldChar w:fldCharType="begin"/>
      </w:r>
      <w:r>
        <w:rPr>
          <w:noProof/>
        </w:rPr>
        <w:instrText xml:space="preserve"> PAGEREF _Toc82902326 \h </w:instrText>
      </w:r>
      <w:r>
        <w:rPr>
          <w:noProof/>
        </w:rPr>
      </w:r>
      <w:r>
        <w:rPr>
          <w:noProof/>
        </w:rPr>
        <w:fldChar w:fldCharType="separate"/>
      </w:r>
      <w:r>
        <w:rPr>
          <w:noProof/>
        </w:rPr>
        <w:t>12</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Banka Ödeme İşlemleri Süreci</w:t>
      </w:r>
      <w:r>
        <w:rPr>
          <w:noProof/>
        </w:rPr>
        <w:tab/>
      </w:r>
      <w:r>
        <w:rPr>
          <w:noProof/>
        </w:rPr>
        <w:fldChar w:fldCharType="begin"/>
      </w:r>
      <w:r>
        <w:rPr>
          <w:noProof/>
        </w:rPr>
        <w:instrText xml:space="preserve"> PAGEREF _Toc82902327 \h </w:instrText>
      </w:r>
      <w:r>
        <w:rPr>
          <w:noProof/>
        </w:rPr>
      </w:r>
      <w:r>
        <w:rPr>
          <w:noProof/>
        </w:rPr>
        <w:fldChar w:fldCharType="separate"/>
      </w:r>
      <w:r>
        <w:rPr>
          <w:noProof/>
        </w:rPr>
        <w:t>12</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Yapı Denetim İşlemleri Süreci</w:t>
      </w:r>
      <w:r>
        <w:rPr>
          <w:noProof/>
        </w:rPr>
        <w:tab/>
      </w:r>
      <w:r>
        <w:rPr>
          <w:noProof/>
        </w:rPr>
        <w:fldChar w:fldCharType="begin"/>
      </w:r>
      <w:r>
        <w:rPr>
          <w:noProof/>
        </w:rPr>
        <w:instrText xml:space="preserve"> PAGEREF _Toc82902328 \h </w:instrText>
      </w:r>
      <w:r>
        <w:rPr>
          <w:noProof/>
        </w:rPr>
      </w:r>
      <w:r>
        <w:rPr>
          <w:noProof/>
        </w:rPr>
        <w:fldChar w:fldCharType="separate"/>
      </w:r>
      <w:r>
        <w:rPr>
          <w:noProof/>
        </w:rPr>
        <w:t>13</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Diğer Emanet İşlemleri Süreci</w:t>
      </w:r>
      <w:r>
        <w:rPr>
          <w:noProof/>
        </w:rPr>
        <w:tab/>
      </w:r>
      <w:r>
        <w:rPr>
          <w:noProof/>
        </w:rPr>
        <w:fldChar w:fldCharType="begin"/>
      </w:r>
      <w:r>
        <w:rPr>
          <w:noProof/>
        </w:rPr>
        <w:instrText xml:space="preserve"> PAGEREF _Toc82902329 \h </w:instrText>
      </w:r>
      <w:r>
        <w:rPr>
          <w:noProof/>
        </w:rPr>
      </w:r>
      <w:r>
        <w:rPr>
          <w:noProof/>
        </w:rPr>
        <w:fldChar w:fldCharType="separate"/>
      </w:r>
      <w:r>
        <w:rPr>
          <w:noProof/>
        </w:rPr>
        <w:t>13</w:t>
      </w:r>
      <w:r>
        <w:rPr>
          <w:noProof/>
        </w:rPr>
        <w:fldChar w:fldCharType="end"/>
      </w:r>
    </w:p>
    <w:p w:rsidR="00290C41" w:rsidRDefault="00082146">
      <w:pPr>
        <w:pStyle w:val="T2"/>
        <w:tabs>
          <w:tab w:val="right" w:leader="dot" w:pos="8777"/>
        </w:tabs>
        <w:rPr>
          <w:rFonts w:asciiTheme="minorHAnsi" w:eastAsiaTheme="minorEastAsia" w:hAnsiTheme="minorHAnsi" w:cstheme="minorBidi"/>
          <w:noProof/>
          <w:sz w:val="22"/>
          <w:szCs w:val="22"/>
        </w:rPr>
      </w:pPr>
      <w:r>
        <w:rPr>
          <w:rFonts w:eastAsia="Calibri"/>
          <w:noProof/>
          <w:lang w:eastAsia="en-US"/>
        </w:rPr>
        <w:t>Taşınır</w:t>
      </w:r>
      <w:r w:rsidR="00290C41" w:rsidRPr="00CF2E55">
        <w:rPr>
          <w:rFonts w:eastAsia="Calibri"/>
          <w:noProof/>
          <w:lang w:eastAsia="en-US"/>
        </w:rPr>
        <w:t xml:space="preserve"> İşlemleri Süreci</w:t>
      </w:r>
      <w:r w:rsidR="00290C41">
        <w:rPr>
          <w:noProof/>
        </w:rPr>
        <w:tab/>
      </w:r>
      <w:r w:rsidR="00290C41">
        <w:rPr>
          <w:noProof/>
        </w:rPr>
        <w:fldChar w:fldCharType="begin"/>
      </w:r>
      <w:r w:rsidR="00290C41">
        <w:rPr>
          <w:noProof/>
        </w:rPr>
        <w:instrText xml:space="preserve"> PAGEREF _Toc82902330 \h </w:instrText>
      </w:r>
      <w:r w:rsidR="00290C41">
        <w:rPr>
          <w:noProof/>
        </w:rPr>
      </w:r>
      <w:r w:rsidR="00290C41">
        <w:rPr>
          <w:noProof/>
        </w:rPr>
        <w:fldChar w:fldCharType="separate"/>
      </w:r>
      <w:r w:rsidR="00290C41">
        <w:rPr>
          <w:noProof/>
        </w:rPr>
        <w:t>14</w:t>
      </w:r>
      <w:r w:rsidR="00290C41">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Yevmiye İşlemleri Süreci</w:t>
      </w:r>
      <w:r>
        <w:rPr>
          <w:noProof/>
        </w:rPr>
        <w:tab/>
      </w:r>
      <w:r>
        <w:rPr>
          <w:noProof/>
        </w:rPr>
        <w:fldChar w:fldCharType="begin"/>
      </w:r>
      <w:r>
        <w:rPr>
          <w:noProof/>
        </w:rPr>
        <w:instrText xml:space="preserve"> PAGEREF _Toc82902331 \h </w:instrText>
      </w:r>
      <w:r>
        <w:rPr>
          <w:noProof/>
        </w:rPr>
      </w:r>
      <w:r>
        <w:rPr>
          <w:noProof/>
        </w:rPr>
        <w:fldChar w:fldCharType="separate"/>
      </w:r>
      <w:r>
        <w:rPr>
          <w:noProof/>
        </w:rPr>
        <w:t>14</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Arşiv İşlemleri Süreci</w:t>
      </w:r>
      <w:r>
        <w:rPr>
          <w:noProof/>
        </w:rPr>
        <w:tab/>
      </w:r>
      <w:r>
        <w:rPr>
          <w:noProof/>
        </w:rPr>
        <w:fldChar w:fldCharType="begin"/>
      </w:r>
      <w:r>
        <w:rPr>
          <w:noProof/>
        </w:rPr>
        <w:instrText xml:space="preserve"> PAGEREF _Toc82902332 \h </w:instrText>
      </w:r>
      <w:r>
        <w:rPr>
          <w:noProof/>
        </w:rPr>
      </w:r>
      <w:r>
        <w:rPr>
          <w:noProof/>
        </w:rPr>
        <w:fldChar w:fldCharType="separate"/>
      </w:r>
      <w:r>
        <w:rPr>
          <w:noProof/>
        </w:rPr>
        <w:t>15</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Evrak İşlemleri Süreci</w:t>
      </w:r>
      <w:r>
        <w:rPr>
          <w:noProof/>
        </w:rPr>
        <w:tab/>
      </w:r>
      <w:r>
        <w:rPr>
          <w:noProof/>
        </w:rPr>
        <w:fldChar w:fldCharType="begin"/>
      </w:r>
      <w:r>
        <w:rPr>
          <w:noProof/>
        </w:rPr>
        <w:instrText xml:space="preserve"> PAGEREF _Toc82902333 \h </w:instrText>
      </w:r>
      <w:r>
        <w:rPr>
          <w:noProof/>
        </w:rPr>
      </w:r>
      <w:r>
        <w:rPr>
          <w:noProof/>
        </w:rPr>
        <w:fldChar w:fldCharType="separate"/>
      </w:r>
      <w:r>
        <w:rPr>
          <w:noProof/>
        </w:rPr>
        <w:t>15</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Görüş İşlemleri Süreci</w:t>
      </w:r>
      <w:r>
        <w:rPr>
          <w:noProof/>
        </w:rPr>
        <w:tab/>
      </w:r>
      <w:r>
        <w:rPr>
          <w:noProof/>
        </w:rPr>
        <w:fldChar w:fldCharType="begin"/>
      </w:r>
      <w:r>
        <w:rPr>
          <w:noProof/>
        </w:rPr>
        <w:instrText xml:space="preserve"> PAGEREF _Toc82902334 \h </w:instrText>
      </w:r>
      <w:r>
        <w:rPr>
          <w:noProof/>
        </w:rPr>
      </w:r>
      <w:r>
        <w:rPr>
          <w:noProof/>
        </w:rPr>
        <w:fldChar w:fldCharType="separate"/>
      </w:r>
      <w:r>
        <w:rPr>
          <w:noProof/>
        </w:rPr>
        <w:t>15</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Menkul Kıymet ve Döviz İşlemleri Süreci</w:t>
      </w:r>
      <w:r>
        <w:rPr>
          <w:noProof/>
        </w:rPr>
        <w:tab/>
      </w:r>
      <w:r>
        <w:rPr>
          <w:noProof/>
        </w:rPr>
        <w:fldChar w:fldCharType="begin"/>
      </w:r>
      <w:r>
        <w:rPr>
          <w:noProof/>
        </w:rPr>
        <w:instrText xml:space="preserve"> PAGEREF _Toc82902335 \h </w:instrText>
      </w:r>
      <w:r>
        <w:rPr>
          <w:noProof/>
        </w:rPr>
      </w:r>
      <w:r>
        <w:rPr>
          <w:noProof/>
        </w:rPr>
        <w:fldChar w:fldCharType="separate"/>
      </w:r>
      <w:r>
        <w:rPr>
          <w:noProof/>
        </w:rPr>
        <w:t>16</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Özel Hesap İşlemleri Süreci</w:t>
      </w:r>
      <w:r>
        <w:rPr>
          <w:noProof/>
        </w:rPr>
        <w:tab/>
      </w:r>
      <w:r>
        <w:rPr>
          <w:noProof/>
        </w:rPr>
        <w:fldChar w:fldCharType="begin"/>
      </w:r>
      <w:r>
        <w:rPr>
          <w:noProof/>
        </w:rPr>
        <w:instrText xml:space="preserve"> PAGEREF _Toc82902336 \h </w:instrText>
      </w:r>
      <w:r>
        <w:rPr>
          <w:noProof/>
        </w:rPr>
      </w:r>
      <w:r>
        <w:rPr>
          <w:noProof/>
        </w:rPr>
        <w:fldChar w:fldCharType="separate"/>
      </w:r>
      <w:r>
        <w:rPr>
          <w:noProof/>
        </w:rPr>
        <w:t>17</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Genel Yönetim Mali İstatistik İşlemleri Süreci</w:t>
      </w:r>
      <w:r>
        <w:rPr>
          <w:noProof/>
        </w:rPr>
        <w:tab/>
      </w:r>
      <w:r>
        <w:rPr>
          <w:noProof/>
        </w:rPr>
        <w:fldChar w:fldCharType="begin"/>
      </w:r>
      <w:r>
        <w:rPr>
          <w:noProof/>
        </w:rPr>
        <w:instrText xml:space="preserve"> PAGEREF _Toc82902337 \h </w:instrText>
      </w:r>
      <w:r>
        <w:rPr>
          <w:noProof/>
        </w:rPr>
      </w:r>
      <w:r>
        <w:rPr>
          <w:noProof/>
        </w:rPr>
        <w:fldChar w:fldCharType="separate"/>
      </w:r>
      <w:r>
        <w:rPr>
          <w:noProof/>
        </w:rPr>
        <w:t>17</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Kimlik Yönetim İşlemleri Süreci</w:t>
      </w:r>
      <w:r>
        <w:rPr>
          <w:noProof/>
        </w:rPr>
        <w:tab/>
      </w:r>
      <w:r>
        <w:rPr>
          <w:noProof/>
        </w:rPr>
        <w:fldChar w:fldCharType="begin"/>
      </w:r>
      <w:r>
        <w:rPr>
          <w:noProof/>
        </w:rPr>
        <w:instrText xml:space="preserve"> PAGEREF _Toc82902338 \h </w:instrText>
      </w:r>
      <w:r>
        <w:rPr>
          <w:noProof/>
        </w:rPr>
      </w:r>
      <w:r>
        <w:rPr>
          <w:noProof/>
        </w:rPr>
        <w:fldChar w:fldCharType="separate"/>
      </w:r>
      <w:r>
        <w:rPr>
          <w:noProof/>
        </w:rPr>
        <w:t>18</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Özel Bütçe İşlemleri Süreci</w:t>
      </w:r>
      <w:r>
        <w:rPr>
          <w:noProof/>
        </w:rPr>
        <w:tab/>
      </w:r>
      <w:r>
        <w:rPr>
          <w:noProof/>
        </w:rPr>
        <w:fldChar w:fldCharType="begin"/>
      </w:r>
      <w:r>
        <w:rPr>
          <w:noProof/>
        </w:rPr>
        <w:instrText xml:space="preserve"> PAGEREF _Toc82902339 \h </w:instrText>
      </w:r>
      <w:r>
        <w:rPr>
          <w:noProof/>
        </w:rPr>
      </w:r>
      <w:r>
        <w:rPr>
          <w:noProof/>
        </w:rPr>
        <w:fldChar w:fldCharType="separate"/>
      </w:r>
      <w:r>
        <w:rPr>
          <w:noProof/>
        </w:rPr>
        <w:t>18</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Muhasebe Müdürlüğü Özlük İşlemleri Süreci</w:t>
      </w:r>
      <w:r>
        <w:rPr>
          <w:noProof/>
        </w:rPr>
        <w:tab/>
      </w:r>
      <w:r>
        <w:rPr>
          <w:noProof/>
        </w:rPr>
        <w:fldChar w:fldCharType="begin"/>
      </w:r>
      <w:r>
        <w:rPr>
          <w:noProof/>
        </w:rPr>
        <w:instrText xml:space="preserve"> PAGEREF _Toc82902340 \h </w:instrText>
      </w:r>
      <w:r>
        <w:rPr>
          <w:noProof/>
        </w:rPr>
      </w:r>
      <w:r>
        <w:rPr>
          <w:noProof/>
        </w:rPr>
        <w:fldChar w:fldCharType="separate"/>
      </w:r>
      <w:r>
        <w:rPr>
          <w:noProof/>
        </w:rPr>
        <w:t>18</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 xml:space="preserve">Muhasebe Müdürlüğü </w:t>
      </w:r>
      <w:r w:rsidR="00082146">
        <w:rPr>
          <w:rFonts w:eastAsia="Calibri"/>
          <w:noProof/>
          <w:lang w:eastAsia="en-US"/>
        </w:rPr>
        <w:t>Taşınır</w:t>
      </w:r>
      <w:r w:rsidRPr="00CF2E55">
        <w:rPr>
          <w:rFonts w:eastAsia="Calibri"/>
          <w:noProof/>
          <w:lang w:eastAsia="en-US"/>
        </w:rPr>
        <w:t xml:space="preserve"> İşlemleri Süreci</w:t>
      </w:r>
      <w:r>
        <w:rPr>
          <w:noProof/>
        </w:rPr>
        <w:tab/>
      </w:r>
      <w:r>
        <w:rPr>
          <w:noProof/>
        </w:rPr>
        <w:fldChar w:fldCharType="begin"/>
      </w:r>
      <w:r>
        <w:rPr>
          <w:noProof/>
        </w:rPr>
        <w:instrText xml:space="preserve"> PAGEREF _Toc82902341 \h </w:instrText>
      </w:r>
      <w:r>
        <w:rPr>
          <w:noProof/>
        </w:rPr>
      </w:r>
      <w:r>
        <w:rPr>
          <w:noProof/>
        </w:rPr>
        <w:fldChar w:fldCharType="separate"/>
      </w:r>
      <w:r>
        <w:rPr>
          <w:noProof/>
        </w:rPr>
        <w:t>19</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sidRPr="00CF2E55">
        <w:rPr>
          <w:rFonts w:eastAsia="Calibri"/>
          <w:noProof/>
          <w:lang w:eastAsia="en-US"/>
        </w:rPr>
        <w:t>Muhasebe Müdürlüğü İç Kontrol Eylem Planı İşlemleri Süreci</w:t>
      </w:r>
      <w:r>
        <w:rPr>
          <w:noProof/>
        </w:rPr>
        <w:tab/>
      </w:r>
      <w:r>
        <w:rPr>
          <w:noProof/>
        </w:rPr>
        <w:fldChar w:fldCharType="begin"/>
      </w:r>
      <w:r>
        <w:rPr>
          <w:noProof/>
        </w:rPr>
        <w:instrText xml:space="preserve"> PAGEREF _Toc82902342 \h </w:instrText>
      </w:r>
      <w:r>
        <w:rPr>
          <w:noProof/>
        </w:rPr>
      </w:r>
      <w:r>
        <w:rPr>
          <w:noProof/>
        </w:rPr>
        <w:fldChar w:fldCharType="separate"/>
      </w:r>
      <w:r>
        <w:rPr>
          <w:noProof/>
        </w:rPr>
        <w:t>20</w:t>
      </w:r>
      <w:r>
        <w:rPr>
          <w:noProof/>
        </w:rPr>
        <w:fldChar w:fldCharType="end"/>
      </w:r>
    </w:p>
    <w:p w:rsidR="00290C41" w:rsidRDefault="00290C41">
      <w:pPr>
        <w:pStyle w:val="T1"/>
        <w:tabs>
          <w:tab w:val="right" w:leader="dot" w:pos="8777"/>
        </w:tabs>
        <w:rPr>
          <w:rFonts w:asciiTheme="minorHAnsi" w:eastAsiaTheme="minorEastAsia" w:hAnsiTheme="minorHAnsi" w:cstheme="minorBidi"/>
          <w:noProof/>
          <w:sz w:val="22"/>
          <w:szCs w:val="22"/>
        </w:rPr>
      </w:pPr>
      <w:r>
        <w:rPr>
          <w:noProof/>
        </w:rPr>
        <w:t>DÖRDÜNCÜ BÖLÜM: SON HÜKÜMLER</w:t>
      </w:r>
      <w:r>
        <w:rPr>
          <w:noProof/>
        </w:rPr>
        <w:tab/>
      </w:r>
      <w:r>
        <w:rPr>
          <w:noProof/>
        </w:rPr>
        <w:fldChar w:fldCharType="begin"/>
      </w:r>
      <w:r>
        <w:rPr>
          <w:noProof/>
        </w:rPr>
        <w:instrText xml:space="preserve"> PAGEREF _Toc82902343 \h </w:instrText>
      </w:r>
      <w:r>
        <w:rPr>
          <w:noProof/>
        </w:rPr>
      </w:r>
      <w:r>
        <w:rPr>
          <w:noProof/>
        </w:rPr>
        <w:fldChar w:fldCharType="separate"/>
      </w:r>
      <w:r>
        <w:rPr>
          <w:noProof/>
        </w:rPr>
        <w:t>21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Diğer Hükümler</w:t>
      </w:r>
      <w:r>
        <w:rPr>
          <w:noProof/>
        </w:rPr>
        <w:tab/>
      </w:r>
      <w:r>
        <w:rPr>
          <w:noProof/>
        </w:rPr>
        <w:fldChar w:fldCharType="begin"/>
      </w:r>
      <w:r>
        <w:rPr>
          <w:noProof/>
        </w:rPr>
        <w:instrText xml:space="preserve"> PAGEREF _Toc82902344 \h </w:instrText>
      </w:r>
      <w:r>
        <w:rPr>
          <w:noProof/>
        </w:rPr>
      </w:r>
      <w:r>
        <w:rPr>
          <w:noProof/>
        </w:rPr>
        <w:fldChar w:fldCharType="separate"/>
      </w:r>
      <w:r>
        <w:rPr>
          <w:noProof/>
        </w:rPr>
        <w:t>21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Yürürlük</w:t>
      </w:r>
      <w:r>
        <w:rPr>
          <w:noProof/>
        </w:rPr>
        <w:tab/>
      </w:r>
      <w:r>
        <w:rPr>
          <w:noProof/>
        </w:rPr>
        <w:fldChar w:fldCharType="begin"/>
      </w:r>
      <w:r>
        <w:rPr>
          <w:noProof/>
        </w:rPr>
        <w:instrText xml:space="preserve"> PAGEREF _Toc82902345 \h </w:instrText>
      </w:r>
      <w:r>
        <w:rPr>
          <w:noProof/>
        </w:rPr>
      </w:r>
      <w:r>
        <w:rPr>
          <w:noProof/>
        </w:rPr>
        <w:fldChar w:fldCharType="separate"/>
      </w:r>
      <w:r>
        <w:rPr>
          <w:noProof/>
        </w:rPr>
        <w:t>21</w:t>
      </w:r>
      <w:r>
        <w:rPr>
          <w:noProof/>
        </w:rPr>
        <w:fldChar w:fldCharType="end"/>
      </w:r>
    </w:p>
    <w:p w:rsidR="00290C41" w:rsidRDefault="00290C41">
      <w:pPr>
        <w:pStyle w:val="T2"/>
        <w:tabs>
          <w:tab w:val="right" w:leader="dot" w:pos="8777"/>
        </w:tabs>
        <w:rPr>
          <w:rFonts w:asciiTheme="minorHAnsi" w:eastAsiaTheme="minorEastAsia" w:hAnsiTheme="minorHAnsi" w:cstheme="minorBidi"/>
          <w:noProof/>
          <w:sz w:val="22"/>
          <w:szCs w:val="22"/>
        </w:rPr>
      </w:pPr>
      <w:r>
        <w:rPr>
          <w:noProof/>
        </w:rPr>
        <w:t>Yürütme</w:t>
      </w:r>
      <w:r>
        <w:rPr>
          <w:noProof/>
        </w:rPr>
        <w:tab/>
      </w:r>
      <w:r>
        <w:rPr>
          <w:noProof/>
        </w:rPr>
        <w:fldChar w:fldCharType="begin"/>
      </w:r>
      <w:r>
        <w:rPr>
          <w:noProof/>
        </w:rPr>
        <w:instrText xml:space="preserve"> PAGEREF _Toc82902346 \h </w:instrText>
      </w:r>
      <w:r>
        <w:rPr>
          <w:noProof/>
        </w:rPr>
      </w:r>
      <w:r>
        <w:rPr>
          <w:noProof/>
        </w:rPr>
        <w:fldChar w:fldCharType="separate"/>
      </w:r>
      <w:r>
        <w:rPr>
          <w:noProof/>
        </w:rPr>
        <w:t>21</w:t>
      </w:r>
      <w:r>
        <w:rPr>
          <w:noProof/>
        </w:rPr>
        <w:fldChar w:fldCharType="end"/>
      </w:r>
    </w:p>
    <w:p w:rsidR="00167050" w:rsidRPr="000F0564" w:rsidRDefault="00E42B2C" w:rsidP="002526DF">
      <w:pPr>
        <w:rPr>
          <w:rFonts w:eastAsia="Calibri" w:cs="Times New Roman"/>
          <w:bCs/>
          <w:color w:val="000000"/>
          <w:lang w:eastAsia="en-US"/>
        </w:rPr>
      </w:pPr>
      <w:r w:rsidRPr="000F0564">
        <w:rPr>
          <w:rFonts w:eastAsia="Calibri" w:cs="Times New Roman"/>
          <w:lang w:eastAsia="en-US"/>
        </w:rPr>
        <w:fldChar w:fldCharType="end"/>
      </w:r>
    </w:p>
    <w:p w:rsidR="00167050" w:rsidRPr="000F0564" w:rsidRDefault="00167050" w:rsidP="00167050">
      <w:pPr>
        <w:spacing w:after="0"/>
        <w:rPr>
          <w:rFonts w:eastAsia="Calibri" w:cs="Times New Roman"/>
          <w:bCs/>
          <w:color w:val="000000"/>
          <w:lang w:eastAsia="en-US"/>
        </w:rPr>
        <w:sectPr w:rsidR="00167050" w:rsidRPr="000F0564" w:rsidSect="004B37CE">
          <w:pgSz w:w="11906" w:h="16838" w:code="9"/>
          <w:pgMar w:top="1701" w:right="1418" w:bottom="1418" w:left="1701" w:header="283" w:footer="283" w:gutter="0"/>
          <w:pgNumType w:fmt="lowerRoman" w:start="1"/>
          <w:cols w:space="708"/>
          <w:docGrid w:linePitch="360"/>
        </w:sectPr>
      </w:pPr>
    </w:p>
    <w:p w:rsidR="00167050" w:rsidRPr="000F0564" w:rsidRDefault="00167050" w:rsidP="00167050">
      <w:pPr>
        <w:spacing w:after="0"/>
        <w:rPr>
          <w:rFonts w:eastAsia="Calibri" w:cs="Times New Roman"/>
          <w:bCs/>
          <w:color w:val="000000"/>
          <w:lang w:eastAsia="en-US"/>
        </w:rPr>
      </w:pPr>
    </w:p>
    <w:p w:rsidR="00167050" w:rsidRPr="000F0564" w:rsidRDefault="00167050" w:rsidP="00FA67FB">
      <w:pPr>
        <w:pStyle w:val="Balk1"/>
      </w:pPr>
      <w:bookmarkStart w:id="1" w:name="_Toc408566576"/>
      <w:bookmarkStart w:id="2" w:name="_Toc408574299"/>
      <w:bookmarkStart w:id="3" w:name="_Toc82902290"/>
      <w:r w:rsidRPr="000F0564">
        <w:t>BİRİNCİ BÖLÜM:</w:t>
      </w:r>
      <w:r w:rsidRPr="000F0564">
        <w:br/>
        <w:t>AMAÇ, KAPSAM, DAYANAK VE TANIMLAR</w:t>
      </w:r>
      <w:bookmarkEnd w:id="1"/>
      <w:bookmarkEnd w:id="2"/>
      <w:bookmarkEnd w:id="3"/>
    </w:p>
    <w:p w:rsidR="00167050" w:rsidRPr="000F0564" w:rsidRDefault="00167050" w:rsidP="00167050">
      <w:pPr>
        <w:autoSpaceDE w:val="0"/>
        <w:autoSpaceDN w:val="0"/>
        <w:adjustRightInd w:val="0"/>
        <w:jc w:val="both"/>
        <w:rPr>
          <w:rFonts w:cs="Times New Roman"/>
          <w:b/>
          <w:bCs/>
          <w:color w:val="000000"/>
        </w:rPr>
      </w:pPr>
    </w:p>
    <w:p w:rsidR="00167050" w:rsidRPr="000F0564" w:rsidRDefault="00167050" w:rsidP="00FA67FB">
      <w:pPr>
        <w:pStyle w:val="Balk2"/>
      </w:pPr>
      <w:bookmarkStart w:id="4" w:name="_Toc82902291"/>
      <w:r w:rsidRPr="000F0564">
        <w:t>Amaç</w:t>
      </w:r>
      <w:bookmarkEnd w:id="4"/>
    </w:p>
    <w:p w:rsidR="004B37CE" w:rsidRDefault="00167050" w:rsidP="00167050">
      <w:pPr>
        <w:autoSpaceDE w:val="0"/>
        <w:autoSpaceDN w:val="0"/>
        <w:adjustRightInd w:val="0"/>
        <w:ind w:firstLine="710"/>
        <w:jc w:val="both"/>
        <w:rPr>
          <w:rFonts w:cs="Times New Roman"/>
          <w:color w:val="000000"/>
        </w:rPr>
      </w:pPr>
      <w:r w:rsidRPr="000F0564">
        <w:rPr>
          <w:rFonts w:cs="Times New Roman"/>
          <w:b/>
          <w:bCs/>
          <w:color w:val="000000"/>
          <w:shd w:val="clear" w:color="auto" w:fill="FFFFFF"/>
        </w:rPr>
        <w:t>MADDE 1-</w:t>
      </w:r>
      <w:r w:rsidRPr="004B37CE">
        <w:rPr>
          <w:rFonts w:cs="Times New Roman"/>
          <w:color w:val="000000"/>
        </w:rPr>
        <w:t xml:space="preserve"> </w:t>
      </w:r>
    </w:p>
    <w:p w:rsidR="00167050" w:rsidRPr="000F0564" w:rsidRDefault="00167050" w:rsidP="00167050">
      <w:pPr>
        <w:autoSpaceDE w:val="0"/>
        <w:autoSpaceDN w:val="0"/>
        <w:adjustRightInd w:val="0"/>
        <w:ind w:firstLine="710"/>
        <w:jc w:val="both"/>
        <w:rPr>
          <w:rFonts w:cs="Times New Roman"/>
          <w:color w:val="000000"/>
        </w:rPr>
      </w:pPr>
      <w:r w:rsidRPr="000F0564">
        <w:rPr>
          <w:rFonts w:cs="Times New Roman"/>
          <w:color w:val="000000"/>
        </w:rPr>
        <w:t>(1) Bu Yönergenin amacı; Nevşehir Defterdarlığı Muhasebe Müdürlüğünün iş ve işlemlerinin yürütülmesinde izlenecek yol ve yöntemleri düzenlemektir.</w:t>
      </w:r>
    </w:p>
    <w:p w:rsidR="00167050" w:rsidRPr="000F0564" w:rsidRDefault="00167050" w:rsidP="00167050">
      <w:pPr>
        <w:autoSpaceDE w:val="0"/>
        <w:autoSpaceDN w:val="0"/>
        <w:adjustRightInd w:val="0"/>
        <w:jc w:val="both"/>
        <w:rPr>
          <w:rFonts w:cs="Times New Roman"/>
          <w:color w:val="000000"/>
        </w:rPr>
      </w:pPr>
    </w:p>
    <w:p w:rsidR="00167050" w:rsidRPr="000F0564" w:rsidRDefault="00167050" w:rsidP="00167050">
      <w:pPr>
        <w:pStyle w:val="Balk2"/>
        <w:jc w:val="both"/>
      </w:pPr>
      <w:bookmarkStart w:id="5" w:name="_Toc367174561"/>
      <w:bookmarkStart w:id="6" w:name="_Toc408566578"/>
      <w:bookmarkStart w:id="7" w:name="_Toc408574301"/>
      <w:bookmarkStart w:id="8" w:name="_Toc82902292"/>
      <w:r w:rsidRPr="000F0564">
        <w:t>Kapsam</w:t>
      </w:r>
      <w:bookmarkEnd w:id="5"/>
      <w:bookmarkEnd w:id="6"/>
      <w:bookmarkEnd w:id="7"/>
      <w:bookmarkEnd w:id="8"/>
    </w:p>
    <w:p w:rsidR="004B37CE" w:rsidRDefault="00167050" w:rsidP="00167050">
      <w:pPr>
        <w:ind w:firstLine="709"/>
        <w:jc w:val="both"/>
        <w:rPr>
          <w:rFonts w:cs="Times New Roman"/>
        </w:rPr>
      </w:pPr>
      <w:bookmarkStart w:id="9" w:name="_Toc367174562"/>
      <w:r w:rsidRPr="000F0564">
        <w:rPr>
          <w:rFonts w:cs="Times New Roman"/>
          <w:b/>
          <w:bCs/>
          <w:shd w:val="clear" w:color="auto" w:fill="FFFFFF"/>
        </w:rPr>
        <w:t xml:space="preserve">MADDE </w:t>
      </w:r>
      <w:r w:rsidRPr="000F0564">
        <w:rPr>
          <w:rFonts w:cs="Times New Roman"/>
          <w:b/>
        </w:rPr>
        <w:t>2-</w:t>
      </w:r>
      <w:r w:rsidRPr="004B37CE">
        <w:rPr>
          <w:rFonts w:cs="Times New Roman"/>
          <w:bCs/>
        </w:rPr>
        <w:t xml:space="preserve"> </w:t>
      </w:r>
    </w:p>
    <w:p w:rsidR="00167050" w:rsidRPr="000F0564" w:rsidRDefault="00167050" w:rsidP="00167050">
      <w:pPr>
        <w:ind w:firstLine="709"/>
        <w:jc w:val="both"/>
        <w:rPr>
          <w:rFonts w:cs="Times New Roman"/>
        </w:rPr>
      </w:pPr>
      <w:r w:rsidRPr="000F0564">
        <w:rPr>
          <w:rFonts w:cs="Times New Roman"/>
        </w:rPr>
        <w:t xml:space="preserve">(1) Bu Yönerge, </w:t>
      </w:r>
      <w:r w:rsidRPr="000F0564">
        <w:rPr>
          <w:rFonts w:cs="Times New Roman"/>
          <w:color w:val="000000"/>
        </w:rPr>
        <w:t>Nevşehir Defterdarlığı Muhasebe Müdürlüğünün</w:t>
      </w:r>
      <w:r w:rsidRPr="000F0564">
        <w:rPr>
          <w:rFonts w:cs="Times New Roman"/>
        </w:rPr>
        <w:t xml:space="preserve"> hizmet alanları, görev, yetki ve sorumluluklarını kapsar.</w:t>
      </w:r>
      <w:bookmarkEnd w:id="9"/>
    </w:p>
    <w:p w:rsidR="00167050" w:rsidRPr="000F0564" w:rsidRDefault="00167050" w:rsidP="00167050">
      <w:pPr>
        <w:jc w:val="both"/>
        <w:rPr>
          <w:rFonts w:cs="Times New Roman"/>
        </w:rPr>
      </w:pPr>
    </w:p>
    <w:p w:rsidR="00167050" w:rsidRPr="000F0564" w:rsidRDefault="00167050" w:rsidP="00167050">
      <w:pPr>
        <w:pStyle w:val="Balk2"/>
        <w:jc w:val="both"/>
      </w:pPr>
      <w:bookmarkStart w:id="10" w:name="_Toc408566579"/>
      <w:bookmarkStart w:id="11" w:name="_Toc408574302"/>
      <w:bookmarkStart w:id="12" w:name="_Toc82902293"/>
      <w:bookmarkStart w:id="13" w:name="_Toc367174564"/>
      <w:r w:rsidRPr="000F0564">
        <w:t>Dayanak</w:t>
      </w:r>
      <w:bookmarkEnd w:id="10"/>
      <w:bookmarkEnd w:id="11"/>
      <w:bookmarkEnd w:id="12"/>
    </w:p>
    <w:p w:rsidR="004B37CE" w:rsidRDefault="00167050" w:rsidP="00167050">
      <w:pPr>
        <w:ind w:firstLine="709"/>
        <w:jc w:val="both"/>
        <w:rPr>
          <w:rFonts w:cs="Times New Roman"/>
        </w:rPr>
      </w:pPr>
      <w:r w:rsidRPr="000F0564">
        <w:rPr>
          <w:rFonts w:cs="Times New Roman"/>
          <w:b/>
        </w:rPr>
        <w:t>MADDE 3-</w:t>
      </w:r>
      <w:r w:rsidRPr="004B37CE">
        <w:rPr>
          <w:rFonts w:cs="Times New Roman"/>
          <w:bCs/>
        </w:rPr>
        <w:t xml:space="preserve"> </w:t>
      </w:r>
    </w:p>
    <w:p w:rsidR="00167050" w:rsidRPr="000F0564" w:rsidRDefault="00167050" w:rsidP="00167050">
      <w:pPr>
        <w:ind w:firstLine="709"/>
        <w:jc w:val="both"/>
        <w:rPr>
          <w:rFonts w:cs="Times New Roman"/>
          <w:spacing w:val="-2"/>
        </w:rPr>
      </w:pPr>
      <w:r w:rsidRPr="000F0564">
        <w:rPr>
          <w:rFonts w:cs="Times New Roman"/>
        </w:rPr>
        <w:t>(1) Bu Yönerge; Maliye Bakanlığı Kamu İç Kontrol Standartlarına Uyum Eylem Planına dayanılarak hazırlanmıştır.</w:t>
      </w:r>
      <w:bookmarkEnd w:id="13"/>
      <w:r w:rsidRPr="000F0564">
        <w:rPr>
          <w:rFonts w:cs="Times New Roman"/>
          <w:spacing w:val="-2"/>
        </w:rPr>
        <w:t xml:space="preserve"> </w:t>
      </w:r>
    </w:p>
    <w:p w:rsidR="00167050" w:rsidRPr="000F0564" w:rsidRDefault="00167050" w:rsidP="00167050">
      <w:pPr>
        <w:jc w:val="both"/>
        <w:rPr>
          <w:rFonts w:cs="Times New Roman"/>
        </w:rPr>
      </w:pPr>
    </w:p>
    <w:p w:rsidR="00167050" w:rsidRPr="000F0564" w:rsidRDefault="00167050" w:rsidP="00167050">
      <w:pPr>
        <w:pStyle w:val="Balk2"/>
        <w:jc w:val="both"/>
      </w:pPr>
      <w:bookmarkStart w:id="14" w:name="_Toc408566580"/>
      <w:bookmarkStart w:id="15" w:name="_Toc408574303"/>
      <w:bookmarkStart w:id="16" w:name="_Toc82902294"/>
      <w:r w:rsidRPr="000F0564">
        <w:t>Tanımlar ve Kısaltmalar</w:t>
      </w:r>
      <w:bookmarkEnd w:id="14"/>
      <w:bookmarkEnd w:id="15"/>
      <w:bookmarkEnd w:id="16"/>
    </w:p>
    <w:p w:rsidR="004B37CE" w:rsidRDefault="00167050" w:rsidP="00167050">
      <w:pPr>
        <w:autoSpaceDE w:val="0"/>
        <w:autoSpaceDN w:val="0"/>
        <w:adjustRightInd w:val="0"/>
        <w:ind w:left="715"/>
        <w:jc w:val="both"/>
        <w:rPr>
          <w:rFonts w:cs="Times New Roman"/>
          <w:color w:val="000000"/>
        </w:rPr>
      </w:pPr>
      <w:r w:rsidRPr="000F0564">
        <w:rPr>
          <w:rFonts w:cs="Times New Roman"/>
          <w:b/>
          <w:bCs/>
          <w:color w:val="000000"/>
        </w:rPr>
        <w:t>MADDE 4-</w:t>
      </w:r>
      <w:r w:rsidRPr="000F0564">
        <w:rPr>
          <w:rFonts w:cs="Times New Roman"/>
          <w:color w:val="000000"/>
        </w:rPr>
        <w:t xml:space="preserve"> </w:t>
      </w:r>
    </w:p>
    <w:p w:rsidR="00167050" w:rsidRPr="000F0564" w:rsidRDefault="00167050" w:rsidP="00167050">
      <w:pPr>
        <w:autoSpaceDE w:val="0"/>
        <w:autoSpaceDN w:val="0"/>
        <w:adjustRightInd w:val="0"/>
        <w:ind w:left="715"/>
        <w:jc w:val="both"/>
        <w:rPr>
          <w:rFonts w:cs="Times New Roman"/>
          <w:color w:val="000000"/>
        </w:rPr>
      </w:pPr>
      <w:r w:rsidRPr="000F0564">
        <w:rPr>
          <w:rFonts w:cs="Times New Roman"/>
          <w:color w:val="000000"/>
        </w:rPr>
        <w:t xml:space="preserve">(1) Bu Yönergede yer alan; </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Bakanlık:</w:t>
      </w:r>
      <w:r w:rsidRPr="000F0564">
        <w:rPr>
          <w:rFonts w:eastAsia="Calibri" w:cs="Times New Roman"/>
          <w:color w:val="000000"/>
        </w:rPr>
        <w:t xml:space="preserve"> </w:t>
      </w:r>
      <w:r w:rsidR="005E262D">
        <w:rPr>
          <w:rFonts w:eastAsia="Calibri" w:cs="Times New Roman"/>
          <w:color w:val="000000"/>
        </w:rPr>
        <w:t xml:space="preserve">Hazine ve </w:t>
      </w:r>
      <w:r w:rsidRPr="000F0564">
        <w:rPr>
          <w:rFonts w:eastAsia="Calibri" w:cs="Times New Roman"/>
          <w:color w:val="000000"/>
        </w:rPr>
        <w:t xml:space="preserve">Maliye Bakanlığını, </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Defterdarlık:</w:t>
      </w:r>
      <w:r w:rsidRPr="000F0564">
        <w:rPr>
          <w:rFonts w:eastAsia="Calibri" w:cs="Times New Roman"/>
          <w:color w:val="000000"/>
        </w:rPr>
        <w:t xml:space="preserve"> Nevşehir Defterdarlığını,</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Defterdar:</w:t>
      </w:r>
      <w:r w:rsidRPr="000F0564">
        <w:rPr>
          <w:rFonts w:eastAsia="Calibri" w:cs="Times New Roman"/>
          <w:color w:val="000000"/>
        </w:rPr>
        <w:t xml:space="preserve"> Nevşehir Defterdarını,</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Muhasebe Müdürlüğü:</w:t>
      </w:r>
      <w:r w:rsidRPr="000F0564">
        <w:rPr>
          <w:rFonts w:eastAsia="Calibri" w:cs="Times New Roman"/>
          <w:color w:val="000000"/>
        </w:rPr>
        <w:t xml:space="preserve"> Nevşehir Defterdarlığı Muhasebe Müdürlüğünü,</w:t>
      </w:r>
    </w:p>
    <w:p w:rsidR="00167050"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Muhasebe Birimi:</w:t>
      </w:r>
      <w:r w:rsidRPr="000F0564">
        <w:rPr>
          <w:rFonts w:eastAsia="Calibri" w:cs="Times New Roman"/>
          <w:color w:val="000000"/>
        </w:rPr>
        <w:t xml:space="preserve"> Nevşehir Defterdarlığı Muhasebe Müdürlüğünü,</w:t>
      </w:r>
    </w:p>
    <w:p w:rsidR="00337FA0" w:rsidRPr="000F0564" w:rsidRDefault="00337FA0" w:rsidP="00167050">
      <w:pPr>
        <w:numPr>
          <w:ilvl w:val="0"/>
          <w:numId w:val="1"/>
        </w:numPr>
        <w:tabs>
          <w:tab w:val="left" w:pos="1134"/>
        </w:tabs>
        <w:autoSpaceDE w:val="0"/>
        <w:autoSpaceDN w:val="0"/>
        <w:adjustRightInd w:val="0"/>
        <w:jc w:val="both"/>
        <w:rPr>
          <w:rFonts w:eastAsia="Calibri" w:cs="Times New Roman"/>
          <w:color w:val="000000"/>
        </w:rPr>
      </w:pPr>
      <w:r>
        <w:rPr>
          <w:rFonts w:eastAsia="Calibri" w:cs="Times New Roman"/>
          <w:b/>
          <w:color w:val="000000"/>
        </w:rPr>
        <w:t>KYS:</w:t>
      </w:r>
      <w:r>
        <w:rPr>
          <w:rFonts w:eastAsia="Calibri" w:cs="Times New Roman"/>
          <w:color w:val="000000"/>
        </w:rPr>
        <w:t xml:space="preserve"> Kimlik Yönetim Sistemini,</w:t>
      </w:r>
    </w:p>
    <w:p w:rsidR="00167050" w:rsidRPr="000F0564" w:rsidRDefault="00596FF6"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Y</w:t>
      </w:r>
      <w:r w:rsidR="004955E6" w:rsidRPr="000F0564">
        <w:rPr>
          <w:rFonts w:eastAsia="Calibri" w:cs="Times New Roman"/>
          <w:b/>
          <w:color w:val="000000"/>
        </w:rPr>
        <w:t>DM</w:t>
      </w:r>
      <w:r w:rsidRPr="000F0564">
        <w:rPr>
          <w:rFonts w:eastAsia="Calibri" w:cs="Times New Roman"/>
          <w:b/>
          <w:color w:val="000000"/>
        </w:rPr>
        <w:t>BS</w:t>
      </w:r>
      <w:r w:rsidR="00167050" w:rsidRPr="000F0564">
        <w:rPr>
          <w:rFonts w:eastAsia="Calibri" w:cs="Times New Roman"/>
          <w:b/>
          <w:color w:val="000000"/>
        </w:rPr>
        <w:t>:</w:t>
      </w:r>
      <w:r w:rsidR="00167050" w:rsidRPr="000F0564">
        <w:rPr>
          <w:rFonts w:eastAsia="Calibri" w:cs="Times New Roman"/>
          <w:color w:val="000000"/>
        </w:rPr>
        <w:t xml:space="preserve"> </w:t>
      </w:r>
      <w:r w:rsidR="004955E6" w:rsidRPr="000F0564">
        <w:rPr>
          <w:rFonts w:eastAsia="Calibri" w:cs="Times New Roman"/>
          <w:color w:val="000000"/>
        </w:rPr>
        <w:t xml:space="preserve">Yeni Devlet Muhasebesi </w:t>
      </w:r>
      <w:r w:rsidR="00D61630" w:rsidRPr="000F0564">
        <w:rPr>
          <w:rFonts w:eastAsia="Calibri" w:cs="Times New Roman"/>
          <w:color w:val="000000"/>
        </w:rPr>
        <w:t>Bil</w:t>
      </w:r>
      <w:r w:rsidR="00F21CDA" w:rsidRPr="000F0564">
        <w:rPr>
          <w:rFonts w:eastAsia="Calibri" w:cs="Times New Roman"/>
          <w:color w:val="000000"/>
        </w:rPr>
        <w:t>işim</w:t>
      </w:r>
      <w:r w:rsidR="00D61630" w:rsidRPr="000F0564">
        <w:rPr>
          <w:rFonts w:eastAsia="Calibri" w:cs="Times New Roman"/>
          <w:color w:val="000000"/>
        </w:rPr>
        <w:t xml:space="preserve"> Sistemi</w:t>
      </w:r>
      <w:r w:rsidR="00167050" w:rsidRPr="000F0564">
        <w:rPr>
          <w:rFonts w:eastAsia="Calibri" w:cs="Times New Roman"/>
          <w:color w:val="000000"/>
        </w:rPr>
        <w:t>ni,</w:t>
      </w:r>
    </w:p>
    <w:p w:rsidR="00517E55" w:rsidRPr="000F0564" w:rsidRDefault="00517E55"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Y</w:t>
      </w:r>
      <w:r w:rsidR="004955E6" w:rsidRPr="000F0564">
        <w:rPr>
          <w:rFonts w:eastAsia="Calibri" w:cs="Times New Roman"/>
          <w:b/>
          <w:color w:val="000000"/>
        </w:rPr>
        <w:t>HY</w:t>
      </w:r>
      <w:r w:rsidRPr="000F0564">
        <w:rPr>
          <w:rFonts w:eastAsia="Calibri" w:cs="Times New Roman"/>
          <w:b/>
          <w:color w:val="000000"/>
        </w:rPr>
        <w:t>S:</w:t>
      </w:r>
      <w:r w:rsidRPr="000F0564">
        <w:rPr>
          <w:rFonts w:eastAsia="Calibri" w:cs="Times New Roman"/>
          <w:color w:val="000000"/>
        </w:rPr>
        <w:t xml:space="preserve"> </w:t>
      </w:r>
      <w:r w:rsidR="004955E6" w:rsidRPr="000F0564">
        <w:rPr>
          <w:rFonts w:eastAsia="Calibri" w:cs="Times New Roman"/>
          <w:color w:val="000000"/>
        </w:rPr>
        <w:t>Yeni Harcama</w:t>
      </w:r>
      <w:r w:rsidRPr="000F0564">
        <w:rPr>
          <w:rFonts w:eastAsia="Calibri" w:cs="Times New Roman"/>
          <w:color w:val="000000"/>
        </w:rPr>
        <w:t xml:space="preserve"> Yönetim Sistemini,</w:t>
      </w:r>
    </w:p>
    <w:p w:rsidR="00167050" w:rsidRPr="000F0564" w:rsidRDefault="00596FF6"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KBS</w:t>
      </w:r>
      <w:r w:rsidR="00167050" w:rsidRPr="000F0564">
        <w:rPr>
          <w:rFonts w:eastAsia="Calibri" w:cs="Times New Roman"/>
          <w:b/>
          <w:color w:val="000000"/>
        </w:rPr>
        <w:t>:</w:t>
      </w:r>
      <w:r w:rsidR="00167050" w:rsidRPr="000F0564">
        <w:rPr>
          <w:rFonts w:eastAsia="Calibri" w:cs="Times New Roman"/>
          <w:color w:val="000000"/>
        </w:rPr>
        <w:t xml:space="preserve"> Kamu Harcama ve Muhasebe Bilişim Sistemini, </w:t>
      </w:r>
    </w:p>
    <w:p w:rsidR="00167050" w:rsidRPr="000F0564" w:rsidRDefault="00596FF6"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KEÖS</w:t>
      </w:r>
      <w:r w:rsidR="00167050" w:rsidRPr="000F0564">
        <w:rPr>
          <w:rFonts w:eastAsia="Calibri" w:cs="Times New Roman"/>
          <w:b/>
          <w:color w:val="000000"/>
        </w:rPr>
        <w:t>:</w:t>
      </w:r>
      <w:r w:rsidR="00167050" w:rsidRPr="000F0564">
        <w:rPr>
          <w:rFonts w:eastAsia="Calibri" w:cs="Times New Roman"/>
          <w:color w:val="000000"/>
        </w:rPr>
        <w:t xml:space="preserve"> Kamu Elektronik Ödeme Sistemini,</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lastRenderedPageBreak/>
        <w:t>MİF:</w:t>
      </w:r>
      <w:r w:rsidRPr="000F0564">
        <w:rPr>
          <w:rFonts w:eastAsia="Calibri" w:cs="Times New Roman"/>
          <w:color w:val="000000"/>
        </w:rPr>
        <w:t xml:space="preserve"> Muhasebe İşlem Fişini,</w:t>
      </w:r>
    </w:p>
    <w:p w:rsidR="00167050" w:rsidRPr="000F0564" w:rsidRDefault="00596FF6" w:rsidP="00167050">
      <w:pPr>
        <w:numPr>
          <w:ilvl w:val="0"/>
          <w:numId w:val="1"/>
        </w:numPr>
        <w:tabs>
          <w:tab w:val="left" w:pos="1134"/>
        </w:tabs>
        <w:autoSpaceDE w:val="0"/>
        <w:autoSpaceDN w:val="0"/>
        <w:adjustRightInd w:val="0"/>
        <w:jc w:val="both"/>
        <w:rPr>
          <w:rFonts w:eastAsia="Calibri" w:cs="Times New Roman"/>
          <w:color w:val="000000"/>
        </w:rPr>
      </w:pPr>
      <w:r w:rsidRPr="000F0564">
        <w:rPr>
          <w:rFonts w:eastAsia="Calibri" w:cs="Times New Roman"/>
          <w:b/>
          <w:color w:val="000000"/>
        </w:rPr>
        <w:t>ÖEB</w:t>
      </w:r>
      <w:r w:rsidR="00167050" w:rsidRPr="000F0564">
        <w:rPr>
          <w:rFonts w:eastAsia="Calibri" w:cs="Times New Roman"/>
          <w:b/>
          <w:color w:val="000000"/>
        </w:rPr>
        <w:t>:</w:t>
      </w:r>
      <w:r w:rsidR="00167050" w:rsidRPr="000F0564">
        <w:rPr>
          <w:rFonts w:eastAsia="Calibri" w:cs="Times New Roman"/>
          <w:color w:val="000000"/>
        </w:rPr>
        <w:t xml:space="preserve"> Ödeme Emri Belgesini,</w:t>
      </w:r>
    </w:p>
    <w:p w:rsidR="00167050" w:rsidRDefault="00082146" w:rsidP="00167050">
      <w:pPr>
        <w:numPr>
          <w:ilvl w:val="0"/>
          <w:numId w:val="1"/>
        </w:numPr>
        <w:tabs>
          <w:tab w:val="left" w:pos="1134"/>
        </w:tabs>
        <w:autoSpaceDE w:val="0"/>
        <w:autoSpaceDN w:val="0"/>
        <w:adjustRightInd w:val="0"/>
        <w:jc w:val="both"/>
        <w:rPr>
          <w:rFonts w:eastAsia="Calibri" w:cs="Times New Roman"/>
          <w:color w:val="000000"/>
        </w:rPr>
      </w:pPr>
      <w:r>
        <w:rPr>
          <w:rFonts w:eastAsia="Calibri" w:cs="Times New Roman"/>
          <w:b/>
          <w:color w:val="000000"/>
        </w:rPr>
        <w:t>T</w:t>
      </w:r>
      <w:r w:rsidR="00167050" w:rsidRPr="000F0564">
        <w:rPr>
          <w:rFonts w:eastAsia="Calibri" w:cs="Times New Roman"/>
          <w:b/>
          <w:color w:val="000000"/>
        </w:rPr>
        <w:t>İF:</w:t>
      </w:r>
      <w:r w:rsidR="00517E55" w:rsidRPr="000F0564">
        <w:rPr>
          <w:rFonts w:eastAsia="Calibri" w:cs="Times New Roman"/>
          <w:color w:val="000000"/>
        </w:rPr>
        <w:t xml:space="preserve"> </w:t>
      </w:r>
      <w:r>
        <w:rPr>
          <w:rFonts w:eastAsia="Calibri" w:cs="Times New Roman"/>
          <w:color w:val="000000"/>
        </w:rPr>
        <w:t>Taşınır</w:t>
      </w:r>
      <w:r w:rsidR="00167050" w:rsidRPr="000F0564">
        <w:rPr>
          <w:rFonts w:eastAsia="Calibri" w:cs="Times New Roman"/>
          <w:color w:val="000000"/>
        </w:rPr>
        <w:t xml:space="preserve"> İşlem Fişini,</w:t>
      </w:r>
    </w:p>
    <w:p w:rsidR="004D500C" w:rsidRPr="000F0564" w:rsidRDefault="004D500C" w:rsidP="00167050">
      <w:pPr>
        <w:numPr>
          <w:ilvl w:val="0"/>
          <w:numId w:val="1"/>
        </w:numPr>
        <w:tabs>
          <w:tab w:val="left" w:pos="1134"/>
        </w:tabs>
        <w:autoSpaceDE w:val="0"/>
        <w:autoSpaceDN w:val="0"/>
        <w:adjustRightInd w:val="0"/>
        <w:jc w:val="both"/>
        <w:rPr>
          <w:rFonts w:eastAsia="Calibri" w:cs="Times New Roman"/>
          <w:color w:val="000000"/>
        </w:rPr>
      </w:pPr>
      <w:r>
        <w:rPr>
          <w:rFonts w:eastAsia="Calibri" w:cs="Times New Roman"/>
          <w:b/>
          <w:color w:val="000000"/>
        </w:rPr>
        <w:t>TKYS:</w:t>
      </w:r>
      <w:r>
        <w:rPr>
          <w:rFonts w:eastAsia="Calibri" w:cs="Times New Roman"/>
          <w:color w:val="000000"/>
        </w:rPr>
        <w:t xml:space="preserve"> Taşınır Kayıt ve Yönetim Sistemini,</w:t>
      </w:r>
    </w:p>
    <w:p w:rsidR="00167050" w:rsidRPr="000F0564" w:rsidRDefault="00C77359" w:rsidP="00167050">
      <w:pPr>
        <w:numPr>
          <w:ilvl w:val="0"/>
          <w:numId w:val="1"/>
        </w:numPr>
        <w:tabs>
          <w:tab w:val="left" w:pos="1134"/>
        </w:tabs>
        <w:autoSpaceDE w:val="0"/>
        <w:autoSpaceDN w:val="0"/>
        <w:adjustRightInd w:val="0"/>
        <w:jc w:val="both"/>
        <w:rPr>
          <w:rFonts w:eastAsia="Calibri" w:cs="Times New Roman"/>
          <w:color w:val="000000"/>
        </w:rPr>
      </w:pPr>
      <w:hyperlink r:id="rId13" w:history="1">
        <w:r w:rsidR="00167050" w:rsidRPr="000F0564">
          <w:rPr>
            <w:rFonts w:eastAsia="Calibri" w:cs="Times New Roman"/>
            <w:b/>
            <w:color w:val="000000"/>
            <w:lang w:eastAsia="en-US"/>
          </w:rPr>
          <w:t>SGK:</w:t>
        </w:r>
        <w:r w:rsidR="00167050" w:rsidRPr="000F0564">
          <w:rPr>
            <w:rFonts w:eastAsia="Calibri" w:cs="Times New Roman"/>
            <w:color w:val="000000"/>
            <w:lang w:eastAsia="en-US"/>
          </w:rPr>
          <w:t xml:space="preserve"> Sosyal Güvenlik Kurumunu,</w:t>
        </w:r>
      </w:hyperlink>
    </w:p>
    <w:p w:rsidR="00167050" w:rsidRPr="000F0564" w:rsidRDefault="00064CE8" w:rsidP="00167050">
      <w:pPr>
        <w:numPr>
          <w:ilvl w:val="0"/>
          <w:numId w:val="1"/>
        </w:numPr>
        <w:tabs>
          <w:tab w:val="left" w:pos="1134"/>
        </w:tabs>
        <w:autoSpaceDE w:val="0"/>
        <w:autoSpaceDN w:val="0"/>
        <w:adjustRightInd w:val="0"/>
        <w:jc w:val="both"/>
        <w:rPr>
          <w:rFonts w:eastAsia="Calibri" w:cs="Times New Roman"/>
          <w:b/>
          <w:color w:val="000000"/>
          <w:lang w:eastAsia="en-US"/>
        </w:rPr>
      </w:pPr>
      <w:r>
        <w:rPr>
          <w:rFonts w:eastAsia="Calibri" w:cs="Times New Roman"/>
          <w:b/>
          <w:color w:val="000000"/>
          <w:lang w:eastAsia="en-US"/>
        </w:rPr>
        <w:t>SGB</w:t>
      </w:r>
      <w:r w:rsidR="00167050" w:rsidRPr="000F0564">
        <w:rPr>
          <w:rFonts w:eastAsia="Calibri" w:cs="Times New Roman"/>
          <w:b/>
          <w:color w:val="000000"/>
          <w:lang w:eastAsia="en-US"/>
        </w:rPr>
        <w:t xml:space="preserve">: </w:t>
      </w:r>
      <w:r w:rsidR="00167050" w:rsidRPr="000F0564">
        <w:rPr>
          <w:rFonts w:eastAsia="Calibri" w:cs="Times New Roman"/>
          <w:color w:val="000000"/>
          <w:lang w:eastAsia="en-US"/>
        </w:rPr>
        <w:t>Strateji Geliştir</w:t>
      </w:r>
      <w:r w:rsidR="00082146">
        <w:rPr>
          <w:rFonts w:eastAsia="Calibri" w:cs="Times New Roman"/>
          <w:color w:val="000000"/>
          <w:lang w:eastAsia="en-US"/>
        </w:rPr>
        <w:t>me Başkanlığı</w:t>
      </w:r>
      <w:r w:rsidR="00167050" w:rsidRPr="000F0564">
        <w:rPr>
          <w:rFonts w:eastAsia="Calibri" w:cs="Times New Roman"/>
          <w:color w:val="000000"/>
          <w:lang w:eastAsia="en-US"/>
        </w:rPr>
        <w:t>,</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b/>
          <w:color w:val="000000"/>
          <w:lang w:eastAsia="en-US"/>
        </w:rPr>
      </w:pPr>
      <w:r w:rsidRPr="000F0564">
        <w:rPr>
          <w:rFonts w:eastAsia="Calibri" w:cs="Times New Roman"/>
          <w:b/>
          <w:color w:val="000000"/>
          <w:lang w:eastAsia="en-US"/>
        </w:rPr>
        <w:t xml:space="preserve">KİK: </w:t>
      </w:r>
      <w:r w:rsidRPr="000F0564">
        <w:rPr>
          <w:rFonts w:eastAsia="Calibri" w:cs="Times New Roman"/>
          <w:color w:val="000000"/>
          <w:lang w:eastAsia="en-US"/>
        </w:rPr>
        <w:t>Kamu İhale Kurumunu,</w:t>
      </w:r>
    </w:p>
    <w:p w:rsidR="00167050" w:rsidRPr="000F0564" w:rsidRDefault="00167050" w:rsidP="00167050">
      <w:pPr>
        <w:numPr>
          <w:ilvl w:val="0"/>
          <w:numId w:val="1"/>
        </w:numPr>
        <w:tabs>
          <w:tab w:val="left" w:pos="1134"/>
        </w:tabs>
        <w:autoSpaceDE w:val="0"/>
        <w:autoSpaceDN w:val="0"/>
        <w:adjustRightInd w:val="0"/>
        <w:jc w:val="both"/>
        <w:rPr>
          <w:rFonts w:eastAsia="Calibri" w:cs="Times New Roman"/>
          <w:color w:val="000000"/>
        </w:rPr>
      </w:pPr>
      <w:r w:rsidRPr="000F0564">
        <w:rPr>
          <w:rFonts w:cs="Times New Roman"/>
          <w:b/>
        </w:rPr>
        <w:t>Yön</w:t>
      </w:r>
      <w:r w:rsidRPr="000F0564">
        <w:rPr>
          <w:rFonts w:cs="Times New Roman"/>
          <w:b/>
          <w:spacing w:val="2"/>
        </w:rPr>
        <w:t>er</w:t>
      </w:r>
      <w:r w:rsidRPr="000F0564">
        <w:rPr>
          <w:rFonts w:cs="Times New Roman"/>
          <w:b/>
          <w:spacing w:val="-2"/>
        </w:rPr>
        <w:t>g</w:t>
      </w:r>
      <w:r w:rsidRPr="000F0564">
        <w:rPr>
          <w:rFonts w:cs="Times New Roman"/>
          <w:b/>
          <w:spacing w:val="-1"/>
        </w:rPr>
        <w:t>e</w:t>
      </w:r>
      <w:r w:rsidRPr="000F0564">
        <w:rPr>
          <w:rFonts w:cs="Times New Roman"/>
          <w:b/>
        </w:rPr>
        <w:t>:</w:t>
      </w:r>
      <w:r w:rsidRPr="000F0564">
        <w:rPr>
          <w:rFonts w:cs="Times New Roman"/>
          <w:spacing w:val="-6"/>
        </w:rPr>
        <w:t xml:space="preserve"> </w:t>
      </w:r>
      <w:r w:rsidRPr="000F0564">
        <w:rPr>
          <w:rFonts w:cs="Times New Roman"/>
          <w:spacing w:val="-2"/>
        </w:rPr>
        <w:t>B</w:t>
      </w:r>
      <w:r w:rsidRPr="000F0564">
        <w:rPr>
          <w:rFonts w:cs="Times New Roman"/>
        </w:rPr>
        <w:t>u</w:t>
      </w:r>
      <w:r w:rsidRPr="000F0564">
        <w:rPr>
          <w:rFonts w:cs="Times New Roman"/>
          <w:spacing w:val="1"/>
        </w:rPr>
        <w:t xml:space="preserve"> </w:t>
      </w:r>
      <w:r w:rsidRPr="000F0564">
        <w:rPr>
          <w:rFonts w:cs="Times New Roman"/>
        </w:rPr>
        <w:t>Yön</w:t>
      </w:r>
      <w:r w:rsidRPr="000F0564">
        <w:rPr>
          <w:rFonts w:cs="Times New Roman"/>
          <w:spacing w:val="-1"/>
        </w:rPr>
        <w:t>e</w:t>
      </w:r>
      <w:r w:rsidRPr="000F0564">
        <w:rPr>
          <w:rFonts w:cs="Times New Roman"/>
          <w:spacing w:val="2"/>
        </w:rPr>
        <w:t>r</w:t>
      </w:r>
      <w:r w:rsidRPr="000F0564">
        <w:rPr>
          <w:rFonts w:cs="Times New Roman"/>
        </w:rPr>
        <w:t>g</w:t>
      </w:r>
      <w:r w:rsidRPr="000F0564">
        <w:rPr>
          <w:rFonts w:cs="Times New Roman"/>
          <w:spacing w:val="2"/>
        </w:rPr>
        <w:t>e</w:t>
      </w:r>
      <w:r w:rsidRPr="000F0564">
        <w:rPr>
          <w:rFonts w:cs="Times New Roman"/>
          <w:spacing w:val="-5"/>
        </w:rPr>
        <w:t>y</w:t>
      </w:r>
      <w:r w:rsidRPr="000F0564">
        <w:rPr>
          <w:rFonts w:cs="Times New Roman"/>
          <w:spacing w:val="3"/>
        </w:rPr>
        <w:t>i</w:t>
      </w:r>
      <w:r w:rsidRPr="000F0564">
        <w:rPr>
          <w:rFonts w:cs="Times New Roman"/>
        </w:rPr>
        <w:t>,</w:t>
      </w:r>
    </w:p>
    <w:p w:rsidR="00167050" w:rsidRPr="000F0564" w:rsidRDefault="00167050" w:rsidP="00167050">
      <w:pPr>
        <w:ind w:firstLine="708"/>
        <w:jc w:val="both"/>
        <w:rPr>
          <w:rFonts w:eastAsia="Calibri" w:cs="Times New Roman"/>
          <w:color w:val="000000"/>
        </w:rPr>
      </w:pPr>
      <w:proofErr w:type="gramStart"/>
      <w:r w:rsidRPr="000F0564">
        <w:rPr>
          <w:rFonts w:eastAsia="Calibri" w:cs="Times New Roman"/>
          <w:color w:val="000000"/>
        </w:rPr>
        <w:t>ifade</w:t>
      </w:r>
      <w:proofErr w:type="gramEnd"/>
      <w:r w:rsidRPr="000F0564">
        <w:rPr>
          <w:rFonts w:eastAsia="Calibri" w:cs="Times New Roman"/>
          <w:color w:val="000000"/>
        </w:rPr>
        <w:t xml:space="preserve"> eder.</w:t>
      </w: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F275D0" w:rsidRPr="000F0564" w:rsidRDefault="00F275D0" w:rsidP="00167050">
      <w:pPr>
        <w:jc w:val="both"/>
        <w:rPr>
          <w:rFonts w:eastAsia="Calibri" w:cs="Times New Roman"/>
          <w:color w:val="000000"/>
        </w:rPr>
      </w:pPr>
    </w:p>
    <w:p w:rsidR="00F275D0" w:rsidRPr="000F0564" w:rsidRDefault="00F275D0" w:rsidP="00167050">
      <w:pPr>
        <w:jc w:val="both"/>
        <w:rPr>
          <w:rFonts w:eastAsia="Calibri" w:cs="Times New Roman"/>
          <w:color w:val="000000"/>
        </w:rPr>
      </w:pPr>
    </w:p>
    <w:p w:rsidR="00F275D0" w:rsidRPr="000F0564" w:rsidRDefault="00F275D0" w:rsidP="00167050">
      <w:pPr>
        <w:jc w:val="both"/>
        <w:rPr>
          <w:rFonts w:eastAsia="Calibri" w:cs="Times New Roman"/>
          <w:color w:val="000000"/>
        </w:rPr>
      </w:pPr>
    </w:p>
    <w:p w:rsidR="00167050" w:rsidRPr="000F0564" w:rsidRDefault="00167050" w:rsidP="00167050">
      <w:pPr>
        <w:jc w:val="both"/>
        <w:rPr>
          <w:rFonts w:eastAsia="Calibri" w:cs="Times New Roman"/>
          <w:color w:val="000000"/>
        </w:rPr>
      </w:pPr>
    </w:p>
    <w:p w:rsidR="00167050" w:rsidRPr="000F0564" w:rsidRDefault="00167050" w:rsidP="00167050">
      <w:pPr>
        <w:autoSpaceDE w:val="0"/>
        <w:autoSpaceDN w:val="0"/>
        <w:adjustRightInd w:val="0"/>
        <w:jc w:val="both"/>
        <w:rPr>
          <w:rFonts w:cs="Times New Roman"/>
          <w:bCs/>
          <w:color w:val="000000"/>
        </w:rPr>
      </w:pPr>
    </w:p>
    <w:p w:rsidR="00167050" w:rsidRPr="000F0564" w:rsidRDefault="00167050" w:rsidP="00FA67FB">
      <w:pPr>
        <w:pStyle w:val="Balk1"/>
        <w:rPr>
          <w:i/>
        </w:rPr>
      </w:pPr>
      <w:bookmarkStart w:id="17" w:name="_Toc408566581"/>
      <w:bookmarkStart w:id="18" w:name="_Toc408574304"/>
      <w:bookmarkStart w:id="19" w:name="_Toc82902295"/>
      <w:r w:rsidRPr="000F0564">
        <w:t>İKİNCİ BÖLÜM:</w:t>
      </w:r>
      <w:r w:rsidRPr="000F0564">
        <w:br/>
        <w:t>MUHASEBE MÜDÜRLÜĞÜ</w:t>
      </w:r>
      <w:r w:rsidR="000A7195" w:rsidRPr="000F0564">
        <w:t>NÜN GÖREVLERİ VE</w:t>
      </w:r>
      <w:r w:rsidRPr="000F0564">
        <w:t xml:space="preserve"> </w:t>
      </w:r>
      <w:r w:rsidR="000A7195" w:rsidRPr="000F0564">
        <w:t>BİRİMLERİ</w:t>
      </w:r>
      <w:bookmarkEnd w:id="17"/>
      <w:bookmarkEnd w:id="18"/>
      <w:bookmarkEnd w:id="19"/>
    </w:p>
    <w:p w:rsidR="00167050" w:rsidRPr="000F0564" w:rsidRDefault="00167050" w:rsidP="00167050">
      <w:pPr>
        <w:autoSpaceDE w:val="0"/>
        <w:autoSpaceDN w:val="0"/>
        <w:adjustRightInd w:val="0"/>
        <w:jc w:val="both"/>
        <w:rPr>
          <w:rFonts w:cs="Times New Roman"/>
          <w:b/>
          <w:bCs/>
          <w:color w:val="000000"/>
        </w:rPr>
      </w:pPr>
    </w:p>
    <w:p w:rsidR="00167050" w:rsidRPr="000F0564" w:rsidRDefault="00167050" w:rsidP="00A12860">
      <w:pPr>
        <w:pStyle w:val="Balk2"/>
      </w:pPr>
      <w:bookmarkStart w:id="20" w:name="_Toc82902296"/>
      <w:r w:rsidRPr="000F0564">
        <w:t>Muhasebe Müdürlüğünün Görevleri</w:t>
      </w:r>
      <w:bookmarkEnd w:id="20"/>
    </w:p>
    <w:p w:rsidR="004B37CE" w:rsidRDefault="00167050" w:rsidP="00167050">
      <w:pPr>
        <w:pStyle w:val="GvdeMetni24"/>
        <w:shd w:val="clear" w:color="auto" w:fill="auto"/>
        <w:tabs>
          <w:tab w:val="left" w:pos="993"/>
        </w:tabs>
        <w:spacing w:after="120" w:line="240" w:lineRule="auto"/>
        <w:ind w:right="20" w:firstLine="709"/>
        <w:jc w:val="both"/>
        <w:rPr>
          <w:rFonts w:ascii="Times New Roman" w:hAnsi="Times New Roman"/>
          <w:sz w:val="24"/>
          <w:szCs w:val="24"/>
        </w:rPr>
      </w:pPr>
      <w:r w:rsidRPr="000F0564">
        <w:rPr>
          <w:rFonts w:ascii="Times New Roman" w:hAnsi="Times New Roman"/>
          <w:b/>
          <w:bCs/>
          <w:sz w:val="24"/>
          <w:szCs w:val="24"/>
        </w:rPr>
        <w:t>MADDE 5-</w:t>
      </w:r>
      <w:r w:rsidRPr="004B37CE">
        <w:rPr>
          <w:rFonts w:ascii="Times New Roman" w:hAnsi="Times New Roman"/>
          <w:bCs/>
          <w:sz w:val="24"/>
          <w:szCs w:val="24"/>
        </w:rPr>
        <w:t xml:space="preserve"> </w:t>
      </w:r>
    </w:p>
    <w:p w:rsidR="00167050" w:rsidRPr="000F0564" w:rsidRDefault="00167050" w:rsidP="00167050">
      <w:pPr>
        <w:pStyle w:val="GvdeMetni24"/>
        <w:shd w:val="clear" w:color="auto" w:fill="auto"/>
        <w:tabs>
          <w:tab w:val="left" w:pos="993"/>
        </w:tabs>
        <w:spacing w:after="120" w:line="240" w:lineRule="auto"/>
        <w:ind w:right="20" w:firstLine="709"/>
        <w:jc w:val="both"/>
        <w:rPr>
          <w:rStyle w:val="FontStyle24"/>
          <w:b w:val="0"/>
          <w:color w:val="000000"/>
          <w:sz w:val="24"/>
          <w:szCs w:val="24"/>
        </w:rPr>
      </w:pPr>
      <w:r w:rsidRPr="000F0564">
        <w:rPr>
          <w:rFonts w:ascii="Times New Roman" w:hAnsi="Times New Roman"/>
          <w:sz w:val="24"/>
          <w:szCs w:val="24"/>
        </w:rPr>
        <w:t>(1)</w:t>
      </w:r>
      <w:r w:rsidRPr="000F0564">
        <w:rPr>
          <w:rFonts w:ascii="Times New Roman" w:hAnsi="Times New Roman"/>
          <w:b/>
          <w:sz w:val="24"/>
          <w:szCs w:val="24"/>
        </w:rPr>
        <w:t xml:space="preserve"> </w:t>
      </w:r>
      <w:r w:rsidRPr="000F0564">
        <w:rPr>
          <w:rStyle w:val="FontStyle24"/>
          <w:b w:val="0"/>
          <w:color w:val="000000"/>
          <w:sz w:val="24"/>
          <w:szCs w:val="24"/>
        </w:rPr>
        <w:t xml:space="preserve">Genel bütçeli dairelerin </w:t>
      </w:r>
      <w:r w:rsidRPr="000F0564">
        <w:rPr>
          <w:rStyle w:val="FontStyle24"/>
          <w:b w:val="0"/>
          <w:sz w:val="24"/>
          <w:szCs w:val="24"/>
        </w:rPr>
        <w:t xml:space="preserve">muhasebe </w:t>
      </w:r>
      <w:r w:rsidRPr="000F0564">
        <w:rPr>
          <w:rStyle w:val="FontStyle24"/>
          <w:b w:val="0"/>
          <w:color w:val="000000"/>
          <w:sz w:val="24"/>
          <w:szCs w:val="24"/>
        </w:rPr>
        <w:t>hizmetlerini yürütmek,</w:t>
      </w:r>
    </w:p>
    <w:p w:rsidR="00167050" w:rsidRPr="000F0564" w:rsidRDefault="00167050" w:rsidP="00167050">
      <w:pPr>
        <w:pStyle w:val="GvdeMetni24"/>
        <w:shd w:val="clear" w:color="auto" w:fill="auto"/>
        <w:tabs>
          <w:tab w:val="left" w:pos="993"/>
        </w:tabs>
        <w:spacing w:after="120" w:line="240" w:lineRule="auto"/>
        <w:ind w:right="20" w:firstLine="709"/>
        <w:jc w:val="both"/>
        <w:rPr>
          <w:rStyle w:val="FontStyle24"/>
          <w:b w:val="0"/>
          <w:sz w:val="24"/>
          <w:szCs w:val="24"/>
        </w:rPr>
      </w:pPr>
      <w:r w:rsidRPr="000F0564">
        <w:rPr>
          <w:rStyle w:val="FontStyle24"/>
          <w:b w:val="0"/>
          <w:color w:val="000000"/>
          <w:sz w:val="24"/>
          <w:szCs w:val="24"/>
        </w:rPr>
        <w:t xml:space="preserve">(2) </w:t>
      </w:r>
      <w:r w:rsidRPr="000F0564">
        <w:rPr>
          <w:rStyle w:val="FontStyle24"/>
          <w:b w:val="0"/>
          <w:sz w:val="24"/>
          <w:szCs w:val="24"/>
        </w:rPr>
        <w:t>Muhasebe birimleri arasında koordinasyonu ve uygulama birliğini sağlamak üzere Defterdar tarafından verilecek görüş ve önerileri hazırlamak,</w:t>
      </w:r>
    </w:p>
    <w:p w:rsidR="00167050" w:rsidRPr="000F0564" w:rsidRDefault="00E73D36" w:rsidP="00E73D36">
      <w:pPr>
        <w:pStyle w:val="Style13"/>
        <w:widowControl/>
        <w:tabs>
          <w:tab w:val="left" w:pos="993"/>
        </w:tabs>
        <w:spacing w:after="120" w:line="240" w:lineRule="auto"/>
        <w:ind w:firstLine="709"/>
        <w:jc w:val="both"/>
        <w:rPr>
          <w:rStyle w:val="FontStyle24"/>
          <w:b w:val="0"/>
          <w:sz w:val="24"/>
          <w:szCs w:val="24"/>
        </w:rPr>
      </w:pPr>
      <w:r w:rsidRPr="000F0564">
        <w:rPr>
          <w:rStyle w:val="FontStyle24"/>
          <w:b w:val="0"/>
          <w:sz w:val="24"/>
          <w:szCs w:val="24"/>
        </w:rPr>
        <w:t xml:space="preserve">(3) </w:t>
      </w:r>
      <w:r w:rsidR="00167050" w:rsidRPr="000F0564">
        <w:rPr>
          <w:rStyle w:val="FontStyle24"/>
          <w:b w:val="0"/>
          <w:sz w:val="24"/>
          <w:szCs w:val="24"/>
        </w:rPr>
        <w:t xml:space="preserve">Muhasebe Yetkililiği görevi ile ilgili Sayıştay’a hesap vermek, </w:t>
      </w:r>
    </w:p>
    <w:p w:rsidR="00167050" w:rsidRPr="000F0564" w:rsidRDefault="00E73D36" w:rsidP="00E73D36">
      <w:pPr>
        <w:pStyle w:val="Style13"/>
        <w:widowControl/>
        <w:tabs>
          <w:tab w:val="left" w:pos="993"/>
        </w:tabs>
        <w:spacing w:after="120" w:line="240" w:lineRule="auto"/>
        <w:ind w:firstLine="709"/>
        <w:jc w:val="both"/>
        <w:rPr>
          <w:rStyle w:val="FontStyle24"/>
          <w:b w:val="0"/>
          <w:sz w:val="24"/>
          <w:szCs w:val="24"/>
        </w:rPr>
      </w:pPr>
      <w:r w:rsidRPr="000F0564">
        <w:rPr>
          <w:rStyle w:val="FontStyle24"/>
          <w:b w:val="0"/>
          <w:sz w:val="24"/>
          <w:szCs w:val="24"/>
        </w:rPr>
        <w:t xml:space="preserve">(4) </w:t>
      </w:r>
      <w:r w:rsidR="00167050" w:rsidRPr="000F0564">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167050" w:rsidRPr="000F0564" w:rsidRDefault="00E73D36" w:rsidP="00E73D36">
      <w:pPr>
        <w:pStyle w:val="Style13"/>
        <w:widowControl/>
        <w:tabs>
          <w:tab w:val="left" w:pos="993"/>
        </w:tabs>
        <w:spacing w:after="120" w:line="240" w:lineRule="auto"/>
        <w:ind w:firstLine="709"/>
        <w:jc w:val="both"/>
        <w:rPr>
          <w:rStyle w:val="FontStyle24"/>
          <w:b w:val="0"/>
          <w:sz w:val="24"/>
          <w:szCs w:val="24"/>
        </w:rPr>
      </w:pPr>
      <w:r w:rsidRPr="000F0564">
        <w:rPr>
          <w:rStyle w:val="FontStyle24"/>
          <w:b w:val="0"/>
          <w:sz w:val="24"/>
          <w:szCs w:val="24"/>
        </w:rPr>
        <w:t xml:space="preserve">(5) </w:t>
      </w:r>
      <w:r w:rsidR="00167050" w:rsidRPr="000F0564">
        <w:rPr>
          <w:rStyle w:val="FontStyle24"/>
          <w:b w:val="0"/>
          <w:sz w:val="24"/>
          <w:szCs w:val="24"/>
        </w:rPr>
        <w:t>İlgili mevzuatı gereğince, genel yönetim sektörü kapsamındaki kamu idarelerinin mali verilerinin derlenmesi işlemlerini yapmak,</w:t>
      </w:r>
    </w:p>
    <w:p w:rsidR="00167050" w:rsidRPr="000F0564" w:rsidRDefault="00167050" w:rsidP="00167050">
      <w:pPr>
        <w:pStyle w:val="Style13"/>
        <w:widowControl/>
        <w:tabs>
          <w:tab w:val="left" w:pos="993"/>
        </w:tabs>
        <w:spacing w:after="120" w:line="240" w:lineRule="auto"/>
        <w:ind w:firstLine="0"/>
        <w:jc w:val="both"/>
        <w:rPr>
          <w:rStyle w:val="FontStyle24"/>
          <w:b w:val="0"/>
          <w:sz w:val="24"/>
          <w:szCs w:val="24"/>
        </w:rPr>
      </w:pPr>
    </w:p>
    <w:p w:rsidR="00167050" w:rsidRPr="000F0564" w:rsidRDefault="00167050" w:rsidP="00A12860">
      <w:pPr>
        <w:pStyle w:val="Balk2"/>
      </w:pPr>
      <w:bookmarkStart w:id="21" w:name="_Toc82902297"/>
      <w:r w:rsidRPr="000F0564">
        <w:t>Muhasebe Müdürlüğü</w:t>
      </w:r>
      <w:r w:rsidR="000A7195" w:rsidRPr="000F0564">
        <w:t>nün</w:t>
      </w:r>
      <w:r w:rsidRPr="000F0564">
        <w:t xml:space="preserve"> </w:t>
      </w:r>
      <w:r w:rsidR="000A7195" w:rsidRPr="000F0564">
        <w:t>Birim</w:t>
      </w:r>
      <w:r w:rsidR="002536B8" w:rsidRPr="000F0564">
        <w:t>leri</w:t>
      </w:r>
      <w:bookmarkEnd w:id="21"/>
    </w:p>
    <w:p w:rsidR="00167050" w:rsidRDefault="00167050" w:rsidP="00167050">
      <w:pPr>
        <w:tabs>
          <w:tab w:val="left" w:pos="993"/>
        </w:tabs>
        <w:ind w:firstLine="709"/>
        <w:jc w:val="both"/>
        <w:rPr>
          <w:rFonts w:cs="Times New Roman"/>
          <w:bCs/>
        </w:rPr>
      </w:pPr>
      <w:r w:rsidRPr="000F0564">
        <w:rPr>
          <w:rFonts w:cs="Times New Roman"/>
          <w:b/>
          <w:bCs/>
        </w:rPr>
        <w:t xml:space="preserve">MADDE </w:t>
      </w:r>
      <w:r w:rsidR="000A7195" w:rsidRPr="000F0564">
        <w:rPr>
          <w:rFonts w:cs="Times New Roman"/>
          <w:b/>
          <w:bCs/>
        </w:rPr>
        <w:t>6</w:t>
      </w:r>
      <w:r w:rsidRPr="000F0564">
        <w:rPr>
          <w:rFonts w:cs="Times New Roman"/>
          <w:b/>
          <w:bCs/>
        </w:rPr>
        <w:t>-</w:t>
      </w:r>
      <w:r w:rsidRPr="00FB1524">
        <w:rPr>
          <w:rFonts w:cs="Times New Roman"/>
          <w:bCs/>
        </w:rPr>
        <w:t xml:space="preserve"> </w:t>
      </w:r>
    </w:p>
    <w:p w:rsidR="00FB1524" w:rsidRPr="000F0564" w:rsidRDefault="00FB1524" w:rsidP="00167050">
      <w:pPr>
        <w:tabs>
          <w:tab w:val="left" w:pos="993"/>
        </w:tabs>
        <w:ind w:firstLine="709"/>
        <w:jc w:val="both"/>
        <w:rPr>
          <w:rFonts w:cs="Times New Roman"/>
        </w:rPr>
      </w:pPr>
      <w:r>
        <w:rPr>
          <w:rFonts w:cs="Times New Roman"/>
          <w:bCs/>
        </w:rPr>
        <w:t>Muhasebe Müdürlüğünde aşağıda sayıla</w:t>
      </w:r>
      <w:r w:rsidR="009D41BF">
        <w:rPr>
          <w:rFonts w:cs="Times New Roman"/>
          <w:bCs/>
        </w:rPr>
        <w:t>n birimler bulunmaktadır.</w:t>
      </w:r>
    </w:p>
    <w:p w:rsidR="00167050" w:rsidRPr="000F0564" w:rsidRDefault="00167050" w:rsidP="00A12860">
      <w:pPr>
        <w:pStyle w:val="Balk3"/>
        <w:rPr>
          <w:rFonts w:cs="Times New Roman"/>
        </w:rPr>
      </w:pPr>
      <w:bookmarkStart w:id="22" w:name="_Toc288140809"/>
      <w:bookmarkStart w:id="23" w:name="_Toc288140953"/>
      <w:bookmarkStart w:id="24" w:name="_Toc288141096"/>
      <w:bookmarkStart w:id="25" w:name="_Toc288203967"/>
      <w:bookmarkStart w:id="26" w:name="_Toc288469995"/>
      <w:bookmarkStart w:id="27" w:name="_Toc82902298"/>
      <w:r w:rsidRPr="000F0564">
        <w:rPr>
          <w:rFonts w:cs="Times New Roman"/>
        </w:rPr>
        <w:t xml:space="preserve">(1) </w:t>
      </w:r>
      <w:bookmarkEnd w:id="22"/>
      <w:bookmarkEnd w:id="23"/>
      <w:bookmarkEnd w:id="24"/>
      <w:bookmarkEnd w:id="25"/>
      <w:bookmarkEnd w:id="26"/>
      <w:r w:rsidR="00E74664" w:rsidRPr="000F0564">
        <w:rPr>
          <w:rFonts w:cs="Times New Roman"/>
        </w:rPr>
        <w:t xml:space="preserve">Bütçe Gelirleri </w:t>
      </w:r>
      <w:r w:rsidR="00085D03" w:rsidRPr="000F0564">
        <w:rPr>
          <w:rFonts w:cs="Times New Roman"/>
        </w:rPr>
        <w:t>ve</w:t>
      </w:r>
      <w:r w:rsidR="00E74664" w:rsidRPr="000F0564">
        <w:rPr>
          <w:rFonts w:cs="Times New Roman"/>
        </w:rPr>
        <w:t xml:space="preserve"> Gelirlerden Ret ve İadeler Birimi</w:t>
      </w:r>
      <w:bookmarkEnd w:id="27"/>
    </w:p>
    <w:p w:rsidR="003A0C2A" w:rsidRPr="000F0564" w:rsidRDefault="003A0C2A" w:rsidP="0038392B">
      <w:pPr>
        <w:ind w:firstLine="709"/>
        <w:jc w:val="both"/>
        <w:rPr>
          <w:rFonts w:cs="Times New Roman"/>
        </w:rPr>
      </w:pPr>
      <w:r w:rsidRPr="000F0564">
        <w:rPr>
          <w:rFonts w:cs="Times New Roman"/>
        </w:rPr>
        <w:t xml:space="preserve">Bütçe Gelirleri ve Gelirlerden Ret ve İadeler </w:t>
      </w:r>
      <w:r w:rsidR="00CB216A" w:rsidRPr="000F0564">
        <w:rPr>
          <w:rFonts w:cs="Times New Roman"/>
        </w:rPr>
        <w:t>Birimi</w:t>
      </w:r>
      <w:r w:rsidRPr="000F0564">
        <w:rPr>
          <w:rFonts w:cs="Times New Roman"/>
        </w:rPr>
        <w:t xml:space="preserve"> aşağıdaki birimlerden oluşur.</w:t>
      </w:r>
    </w:p>
    <w:p w:rsidR="00085D03" w:rsidRPr="000F0564" w:rsidRDefault="00085D03" w:rsidP="00085D03">
      <w:pPr>
        <w:ind w:firstLine="709"/>
        <w:jc w:val="both"/>
        <w:rPr>
          <w:rFonts w:cs="Times New Roman"/>
        </w:rPr>
      </w:pPr>
      <w:r w:rsidRPr="000F0564">
        <w:rPr>
          <w:rFonts w:cs="Times New Roman"/>
        </w:rPr>
        <w:t>a) Bütçe Gelirleri Birimi</w:t>
      </w:r>
    </w:p>
    <w:p w:rsidR="00085D03" w:rsidRPr="000F0564" w:rsidRDefault="00085D03" w:rsidP="00085D03">
      <w:pPr>
        <w:ind w:firstLine="709"/>
        <w:jc w:val="both"/>
        <w:rPr>
          <w:rFonts w:cs="Times New Roman"/>
        </w:rPr>
      </w:pPr>
      <w:r w:rsidRPr="000F0564">
        <w:rPr>
          <w:rFonts w:cs="Times New Roman"/>
        </w:rPr>
        <w:t>b) Gelirlerden Ret ve İadeler Birimi</w:t>
      </w:r>
    </w:p>
    <w:p w:rsidR="00221F51" w:rsidRPr="000F0564" w:rsidRDefault="00221F51" w:rsidP="00A12860">
      <w:pPr>
        <w:pStyle w:val="Balk3"/>
        <w:rPr>
          <w:rFonts w:cs="Times New Roman"/>
        </w:rPr>
      </w:pPr>
      <w:bookmarkStart w:id="28" w:name="_Toc82902299"/>
      <w:r w:rsidRPr="000F0564">
        <w:rPr>
          <w:rFonts w:cs="Times New Roman"/>
        </w:rPr>
        <w:t>(2) Ödeme</w:t>
      </w:r>
      <w:r w:rsidR="00085D03" w:rsidRPr="000F0564">
        <w:rPr>
          <w:rFonts w:cs="Times New Roman"/>
        </w:rPr>
        <w:t>ler</w:t>
      </w:r>
      <w:r w:rsidRPr="000F0564">
        <w:rPr>
          <w:rFonts w:cs="Times New Roman"/>
        </w:rPr>
        <w:t xml:space="preserve"> </w:t>
      </w:r>
      <w:r w:rsidR="00085D03" w:rsidRPr="000F0564">
        <w:rPr>
          <w:rFonts w:cs="Times New Roman"/>
        </w:rPr>
        <w:t>Birim</w:t>
      </w:r>
      <w:r w:rsidRPr="000F0564">
        <w:rPr>
          <w:rFonts w:cs="Times New Roman"/>
        </w:rPr>
        <w:t>i</w:t>
      </w:r>
      <w:bookmarkEnd w:id="28"/>
    </w:p>
    <w:p w:rsidR="00CB216A" w:rsidRPr="000F0564" w:rsidRDefault="00CB216A" w:rsidP="00CB216A">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Ödemeler Birimi aşağıdaki birimlerden oluşur.</w:t>
      </w:r>
    </w:p>
    <w:p w:rsidR="001252BC" w:rsidRPr="000F0564" w:rsidRDefault="001252BC" w:rsidP="001252BC">
      <w:pPr>
        <w:ind w:firstLine="709"/>
        <w:jc w:val="both"/>
        <w:rPr>
          <w:rStyle w:val="FontStyle24"/>
          <w:b w:val="0"/>
          <w:color w:val="000000"/>
          <w:sz w:val="24"/>
          <w:szCs w:val="24"/>
        </w:rPr>
      </w:pPr>
      <w:r w:rsidRPr="000F0564">
        <w:rPr>
          <w:rStyle w:val="FontStyle24"/>
          <w:b w:val="0"/>
          <w:color w:val="000000"/>
          <w:sz w:val="24"/>
          <w:szCs w:val="24"/>
        </w:rPr>
        <w:t>a) Kati Ödemeler Birimi</w:t>
      </w:r>
    </w:p>
    <w:p w:rsidR="001252BC" w:rsidRPr="000F0564" w:rsidRDefault="001252BC" w:rsidP="001252BC">
      <w:pPr>
        <w:ind w:firstLine="709"/>
        <w:jc w:val="both"/>
        <w:rPr>
          <w:rStyle w:val="FontStyle24"/>
          <w:b w:val="0"/>
          <w:color w:val="000000"/>
          <w:sz w:val="24"/>
          <w:szCs w:val="24"/>
        </w:rPr>
      </w:pPr>
      <w:r w:rsidRPr="000F0564">
        <w:rPr>
          <w:rStyle w:val="FontStyle24"/>
          <w:b w:val="0"/>
          <w:color w:val="000000"/>
          <w:sz w:val="24"/>
          <w:szCs w:val="24"/>
        </w:rPr>
        <w:t>b) Ön Ödemeler Birimi</w:t>
      </w:r>
    </w:p>
    <w:p w:rsidR="00C062F7" w:rsidRPr="000F0564" w:rsidRDefault="00C062F7" w:rsidP="001252BC">
      <w:pPr>
        <w:ind w:firstLine="709"/>
        <w:jc w:val="both"/>
        <w:rPr>
          <w:rStyle w:val="FontStyle24"/>
          <w:b w:val="0"/>
          <w:color w:val="000000"/>
          <w:sz w:val="24"/>
          <w:szCs w:val="24"/>
        </w:rPr>
      </w:pPr>
      <w:r w:rsidRPr="000F0564">
        <w:rPr>
          <w:rStyle w:val="FontStyle24"/>
          <w:b w:val="0"/>
          <w:color w:val="000000"/>
          <w:sz w:val="24"/>
          <w:szCs w:val="24"/>
        </w:rPr>
        <w:t>c) Özel Hesap İşlemleri Birimi</w:t>
      </w:r>
    </w:p>
    <w:p w:rsidR="00B83B29" w:rsidRDefault="00B83B29" w:rsidP="001252BC">
      <w:pPr>
        <w:ind w:firstLine="709"/>
        <w:jc w:val="both"/>
        <w:rPr>
          <w:rStyle w:val="FontStyle24"/>
          <w:b w:val="0"/>
          <w:color w:val="000000"/>
          <w:sz w:val="24"/>
          <w:szCs w:val="24"/>
        </w:rPr>
      </w:pPr>
      <w:r w:rsidRPr="000F0564">
        <w:rPr>
          <w:rStyle w:val="FontStyle24"/>
          <w:b w:val="0"/>
          <w:color w:val="000000"/>
          <w:sz w:val="24"/>
          <w:szCs w:val="24"/>
        </w:rPr>
        <w:t>d) Özel Bütçe İşlemleri</w:t>
      </w:r>
      <w:r w:rsidR="00612C12">
        <w:rPr>
          <w:rStyle w:val="FontStyle24"/>
          <w:b w:val="0"/>
          <w:color w:val="000000"/>
          <w:sz w:val="24"/>
          <w:szCs w:val="24"/>
        </w:rPr>
        <w:t xml:space="preserve"> Birimi</w:t>
      </w:r>
    </w:p>
    <w:p w:rsidR="00AF3717" w:rsidRDefault="00AF3717" w:rsidP="001252BC">
      <w:pPr>
        <w:ind w:firstLine="709"/>
        <w:jc w:val="both"/>
        <w:rPr>
          <w:rStyle w:val="FontStyle24"/>
          <w:b w:val="0"/>
          <w:color w:val="000000"/>
          <w:sz w:val="24"/>
          <w:szCs w:val="24"/>
        </w:rPr>
      </w:pPr>
    </w:p>
    <w:p w:rsidR="00AF3717" w:rsidRDefault="00AF3717" w:rsidP="001252BC">
      <w:pPr>
        <w:ind w:firstLine="709"/>
        <w:jc w:val="both"/>
        <w:rPr>
          <w:rStyle w:val="FontStyle24"/>
          <w:b w:val="0"/>
          <w:color w:val="000000"/>
          <w:sz w:val="24"/>
          <w:szCs w:val="24"/>
        </w:rPr>
      </w:pPr>
    </w:p>
    <w:p w:rsidR="00AF3717" w:rsidRPr="000F0564" w:rsidRDefault="00AF3717" w:rsidP="001252BC">
      <w:pPr>
        <w:ind w:firstLine="709"/>
        <w:jc w:val="both"/>
        <w:rPr>
          <w:rStyle w:val="FontStyle24"/>
          <w:b w:val="0"/>
          <w:color w:val="000000"/>
          <w:sz w:val="24"/>
          <w:szCs w:val="24"/>
        </w:rPr>
      </w:pPr>
    </w:p>
    <w:p w:rsidR="0034371A" w:rsidRPr="000F0564" w:rsidRDefault="00CB216A" w:rsidP="001252BC">
      <w:pPr>
        <w:pStyle w:val="Balk3"/>
        <w:rPr>
          <w:rFonts w:cs="Times New Roman"/>
        </w:rPr>
      </w:pPr>
      <w:bookmarkStart w:id="29" w:name="_Toc82902300"/>
      <w:r w:rsidRPr="000F0564">
        <w:rPr>
          <w:rFonts w:cs="Times New Roman"/>
        </w:rPr>
        <w:t>(3</w:t>
      </w:r>
      <w:r w:rsidR="0034371A" w:rsidRPr="000F0564">
        <w:rPr>
          <w:rFonts w:cs="Times New Roman"/>
        </w:rPr>
        <w:t xml:space="preserve">) </w:t>
      </w:r>
      <w:r w:rsidRPr="000F0564">
        <w:rPr>
          <w:rFonts w:cs="Times New Roman"/>
        </w:rPr>
        <w:t>Banka Birim</w:t>
      </w:r>
      <w:r w:rsidR="0034371A" w:rsidRPr="000F0564">
        <w:rPr>
          <w:rFonts w:cs="Times New Roman"/>
        </w:rPr>
        <w:t>i</w:t>
      </w:r>
      <w:bookmarkEnd w:id="29"/>
    </w:p>
    <w:p w:rsidR="00E258F4" w:rsidRPr="000F0564" w:rsidRDefault="00E258F4" w:rsidP="00CB216A">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Banka Birimi aşağıdaki birimlerden oluşur.</w:t>
      </w:r>
    </w:p>
    <w:p w:rsidR="00CB216A" w:rsidRPr="000F0564" w:rsidRDefault="00CB216A" w:rsidP="00CB216A">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 xml:space="preserve">a) </w:t>
      </w:r>
      <w:r w:rsidR="00186351" w:rsidRPr="000F0564">
        <w:rPr>
          <w:rFonts w:ascii="Times New Roman" w:hAnsi="Times New Roman" w:cs="Times New Roman"/>
          <w:sz w:val="24"/>
          <w:szCs w:val="24"/>
        </w:rPr>
        <w:t>Tahsilat İşlemleri</w:t>
      </w:r>
      <w:r w:rsidRPr="000F0564">
        <w:rPr>
          <w:rFonts w:ascii="Times New Roman" w:hAnsi="Times New Roman" w:cs="Times New Roman"/>
          <w:sz w:val="24"/>
          <w:szCs w:val="24"/>
        </w:rPr>
        <w:t xml:space="preserve"> Birimi</w:t>
      </w:r>
    </w:p>
    <w:p w:rsidR="00CB216A" w:rsidRPr="000F0564" w:rsidRDefault="00CB216A" w:rsidP="00CB216A">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b) Ödeme</w:t>
      </w:r>
      <w:r w:rsidR="004955E6" w:rsidRPr="000F0564">
        <w:rPr>
          <w:rFonts w:ascii="Times New Roman" w:hAnsi="Times New Roman" w:cs="Times New Roman"/>
          <w:sz w:val="24"/>
          <w:szCs w:val="24"/>
        </w:rPr>
        <w:t xml:space="preserve"> İşlemleri</w:t>
      </w:r>
      <w:r w:rsidRPr="000F0564">
        <w:rPr>
          <w:rFonts w:ascii="Times New Roman" w:hAnsi="Times New Roman" w:cs="Times New Roman"/>
          <w:sz w:val="24"/>
          <w:szCs w:val="24"/>
        </w:rPr>
        <w:t xml:space="preserve"> Birimi</w:t>
      </w:r>
    </w:p>
    <w:p w:rsidR="0034371A" w:rsidRPr="000F0564" w:rsidRDefault="0055461C" w:rsidP="009F5CF8">
      <w:pPr>
        <w:pStyle w:val="Balk3"/>
        <w:rPr>
          <w:rFonts w:cs="Times New Roman"/>
        </w:rPr>
      </w:pPr>
      <w:bookmarkStart w:id="30" w:name="_Toc82902301"/>
      <w:r w:rsidRPr="000F0564">
        <w:rPr>
          <w:rFonts w:cs="Times New Roman"/>
        </w:rPr>
        <w:t>(4</w:t>
      </w:r>
      <w:r w:rsidR="0034371A" w:rsidRPr="000F0564">
        <w:rPr>
          <w:rFonts w:cs="Times New Roman"/>
        </w:rPr>
        <w:t xml:space="preserve">) </w:t>
      </w:r>
      <w:r w:rsidRPr="000F0564">
        <w:rPr>
          <w:rFonts w:cs="Times New Roman"/>
        </w:rPr>
        <w:t>Vezne Birim</w:t>
      </w:r>
      <w:r w:rsidR="0034371A" w:rsidRPr="000F0564">
        <w:rPr>
          <w:rFonts w:cs="Times New Roman"/>
        </w:rPr>
        <w:t>i</w:t>
      </w:r>
      <w:bookmarkEnd w:id="30"/>
    </w:p>
    <w:p w:rsidR="00E258F4" w:rsidRPr="000F0564" w:rsidRDefault="00E258F4" w:rsidP="001252BC">
      <w:pPr>
        <w:ind w:firstLine="709"/>
        <w:jc w:val="both"/>
        <w:rPr>
          <w:rStyle w:val="FontStyle24"/>
          <w:b w:val="0"/>
          <w:color w:val="000000"/>
          <w:sz w:val="24"/>
          <w:szCs w:val="24"/>
        </w:rPr>
      </w:pPr>
      <w:r w:rsidRPr="000F0564">
        <w:rPr>
          <w:rFonts w:cs="Times New Roman"/>
        </w:rPr>
        <w:t>Vezne Birimi aşağıdaki birimlerden oluşur.</w:t>
      </w:r>
    </w:p>
    <w:p w:rsidR="001252BC" w:rsidRPr="000F0564" w:rsidRDefault="001252BC" w:rsidP="001252BC">
      <w:pPr>
        <w:ind w:firstLine="709"/>
        <w:jc w:val="both"/>
        <w:rPr>
          <w:rStyle w:val="FontStyle24"/>
          <w:b w:val="0"/>
          <w:color w:val="000000"/>
          <w:sz w:val="24"/>
          <w:szCs w:val="24"/>
        </w:rPr>
      </w:pPr>
      <w:r w:rsidRPr="000F0564">
        <w:rPr>
          <w:rStyle w:val="FontStyle24"/>
          <w:b w:val="0"/>
          <w:color w:val="000000"/>
          <w:sz w:val="24"/>
          <w:szCs w:val="24"/>
        </w:rPr>
        <w:t xml:space="preserve">a) </w:t>
      </w:r>
      <w:r w:rsidRPr="000F0564">
        <w:rPr>
          <w:rFonts w:cs="Times New Roman"/>
        </w:rPr>
        <w:t>Tahsilat İşlemleri Birimi</w:t>
      </w:r>
    </w:p>
    <w:p w:rsidR="001252BC" w:rsidRPr="000F0564" w:rsidRDefault="001252BC" w:rsidP="001252BC">
      <w:pPr>
        <w:ind w:firstLine="709"/>
        <w:jc w:val="both"/>
        <w:rPr>
          <w:rStyle w:val="FontStyle24"/>
          <w:b w:val="0"/>
          <w:color w:val="000000"/>
          <w:sz w:val="24"/>
          <w:szCs w:val="24"/>
        </w:rPr>
      </w:pPr>
      <w:r w:rsidRPr="000F0564">
        <w:rPr>
          <w:rStyle w:val="FontStyle24"/>
          <w:b w:val="0"/>
          <w:color w:val="000000"/>
          <w:sz w:val="24"/>
          <w:szCs w:val="24"/>
        </w:rPr>
        <w:t xml:space="preserve">b) Değerli </w:t>
      </w:r>
      <w:proofErr w:type="gramStart"/>
      <w:r w:rsidRPr="000F0564">
        <w:rPr>
          <w:rStyle w:val="FontStyle24"/>
          <w:b w:val="0"/>
          <w:color w:val="000000"/>
          <w:sz w:val="24"/>
          <w:szCs w:val="24"/>
        </w:rPr>
        <w:t>Kağıt</w:t>
      </w:r>
      <w:proofErr w:type="gramEnd"/>
      <w:r w:rsidRPr="000F0564">
        <w:rPr>
          <w:rStyle w:val="FontStyle24"/>
          <w:b w:val="0"/>
          <w:color w:val="000000"/>
          <w:sz w:val="24"/>
          <w:szCs w:val="24"/>
        </w:rPr>
        <w:t xml:space="preserve"> İşlemleri Birimi</w:t>
      </w:r>
    </w:p>
    <w:p w:rsidR="0055461C" w:rsidRPr="000F0564" w:rsidRDefault="001252BC" w:rsidP="001252BC">
      <w:pPr>
        <w:ind w:firstLine="709"/>
        <w:jc w:val="both"/>
        <w:rPr>
          <w:rStyle w:val="FontStyle24"/>
          <w:b w:val="0"/>
          <w:color w:val="000000"/>
          <w:sz w:val="24"/>
          <w:szCs w:val="24"/>
        </w:rPr>
      </w:pPr>
      <w:r w:rsidRPr="000F0564">
        <w:rPr>
          <w:rStyle w:val="FontStyle24"/>
          <w:b w:val="0"/>
          <w:color w:val="000000"/>
          <w:sz w:val="24"/>
          <w:szCs w:val="24"/>
        </w:rPr>
        <w:t>c) Teminat Mektupları Birimi</w:t>
      </w:r>
    </w:p>
    <w:p w:rsidR="00D22497" w:rsidRPr="000F0564" w:rsidRDefault="00C062F7" w:rsidP="001252BC">
      <w:pPr>
        <w:ind w:firstLine="709"/>
        <w:jc w:val="both"/>
        <w:rPr>
          <w:rStyle w:val="FontStyle24"/>
          <w:b w:val="0"/>
          <w:color w:val="000000"/>
          <w:sz w:val="24"/>
          <w:szCs w:val="24"/>
        </w:rPr>
      </w:pPr>
      <w:r w:rsidRPr="000F0564">
        <w:rPr>
          <w:rStyle w:val="FontStyle24"/>
          <w:b w:val="0"/>
          <w:color w:val="000000"/>
          <w:sz w:val="24"/>
          <w:szCs w:val="24"/>
        </w:rPr>
        <w:t>d) Menkul Kıymet</w:t>
      </w:r>
      <w:r w:rsidR="00D22497" w:rsidRPr="000F0564">
        <w:rPr>
          <w:rStyle w:val="FontStyle24"/>
          <w:b w:val="0"/>
          <w:color w:val="000000"/>
          <w:sz w:val="24"/>
          <w:szCs w:val="24"/>
        </w:rPr>
        <w:t xml:space="preserve"> İşlemleri Birimi</w:t>
      </w:r>
    </w:p>
    <w:p w:rsidR="00C062F7" w:rsidRPr="000F0564" w:rsidRDefault="00C062F7" w:rsidP="001252BC">
      <w:pPr>
        <w:ind w:firstLine="709"/>
        <w:jc w:val="both"/>
        <w:rPr>
          <w:rStyle w:val="FontStyle24"/>
          <w:b w:val="0"/>
          <w:color w:val="000000"/>
          <w:sz w:val="24"/>
          <w:szCs w:val="24"/>
        </w:rPr>
      </w:pPr>
      <w:r w:rsidRPr="000F0564">
        <w:rPr>
          <w:rStyle w:val="FontStyle24"/>
          <w:b w:val="0"/>
          <w:color w:val="000000"/>
          <w:sz w:val="24"/>
          <w:szCs w:val="24"/>
        </w:rPr>
        <w:t>e) Döviz İşlemleri Birimi</w:t>
      </w:r>
    </w:p>
    <w:p w:rsidR="004C042F" w:rsidRPr="000F0564" w:rsidRDefault="004C042F" w:rsidP="009F5CF8">
      <w:pPr>
        <w:pStyle w:val="Balk3"/>
        <w:rPr>
          <w:rFonts w:cs="Times New Roman"/>
        </w:rPr>
      </w:pPr>
      <w:bookmarkStart w:id="31" w:name="_Toc288117983"/>
      <w:bookmarkStart w:id="32" w:name="_Toc288124628"/>
      <w:bookmarkStart w:id="33" w:name="_Toc288124779"/>
      <w:bookmarkStart w:id="34" w:name="_Toc288124886"/>
      <w:bookmarkStart w:id="35" w:name="_Toc288140892"/>
      <w:bookmarkStart w:id="36" w:name="_Toc288141036"/>
      <w:bookmarkStart w:id="37" w:name="_Toc288141179"/>
      <w:bookmarkStart w:id="38" w:name="_Toc288204050"/>
      <w:bookmarkStart w:id="39" w:name="_Toc288470078"/>
      <w:bookmarkStart w:id="40" w:name="_Toc82902302"/>
      <w:r w:rsidRPr="000F0564">
        <w:rPr>
          <w:rFonts w:cs="Times New Roman"/>
        </w:rPr>
        <w:t>(</w:t>
      </w:r>
      <w:r w:rsidR="0055461C" w:rsidRPr="000F0564">
        <w:rPr>
          <w:rFonts w:cs="Times New Roman"/>
        </w:rPr>
        <w:t>5</w:t>
      </w:r>
      <w:r w:rsidRPr="000F0564">
        <w:rPr>
          <w:rFonts w:cs="Times New Roman"/>
        </w:rPr>
        <w:t xml:space="preserve">) </w:t>
      </w:r>
      <w:bookmarkEnd w:id="31"/>
      <w:bookmarkEnd w:id="32"/>
      <w:bookmarkEnd w:id="33"/>
      <w:bookmarkEnd w:id="34"/>
      <w:bookmarkEnd w:id="35"/>
      <w:bookmarkEnd w:id="36"/>
      <w:bookmarkEnd w:id="37"/>
      <w:bookmarkEnd w:id="38"/>
      <w:bookmarkEnd w:id="39"/>
      <w:r w:rsidRPr="000F0564">
        <w:rPr>
          <w:rFonts w:cs="Times New Roman"/>
        </w:rPr>
        <w:t xml:space="preserve">Kişilerden Alacaklar </w:t>
      </w:r>
      <w:r w:rsidR="00FD3314" w:rsidRPr="000F0564">
        <w:rPr>
          <w:rFonts w:cs="Times New Roman"/>
        </w:rPr>
        <w:t>Birim</w:t>
      </w:r>
      <w:r w:rsidRPr="000F0564">
        <w:rPr>
          <w:rFonts w:cs="Times New Roman"/>
        </w:rPr>
        <w:t>i</w:t>
      </w:r>
      <w:bookmarkEnd w:id="40"/>
    </w:p>
    <w:p w:rsidR="00E258F4" w:rsidRPr="000F0564" w:rsidRDefault="00E258F4" w:rsidP="001252BC">
      <w:pPr>
        <w:ind w:firstLine="709"/>
        <w:jc w:val="both"/>
        <w:rPr>
          <w:rStyle w:val="FontStyle24"/>
          <w:b w:val="0"/>
          <w:color w:val="000000"/>
          <w:sz w:val="24"/>
          <w:szCs w:val="24"/>
        </w:rPr>
      </w:pPr>
      <w:r w:rsidRPr="000F0564">
        <w:rPr>
          <w:rStyle w:val="FontStyle24"/>
          <w:b w:val="0"/>
          <w:color w:val="000000"/>
          <w:sz w:val="24"/>
          <w:szCs w:val="24"/>
        </w:rPr>
        <w:t>Kişilerden Alacaklar</w:t>
      </w:r>
      <w:r w:rsidRPr="000F0564">
        <w:rPr>
          <w:rFonts w:cs="Times New Roman"/>
        </w:rPr>
        <w:t xml:space="preserve"> Birimi aşağıdaki birimlerden oluşur.</w:t>
      </w:r>
    </w:p>
    <w:p w:rsidR="001252BC" w:rsidRPr="000F0564" w:rsidRDefault="001252BC" w:rsidP="001252BC">
      <w:pPr>
        <w:ind w:firstLine="709"/>
        <w:jc w:val="both"/>
        <w:rPr>
          <w:rStyle w:val="FontStyle24"/>
          <w:b w:val="0"/>
          <w:color w:val="000000"/>
          <w:sz w:val="24"/>
          <w:szCs w:val="24"/>
        </w:rPr>
      </w:pPr>
      <w:r w:rsidRPr="000F0564">
        <w:rPr>
          <w:rStyle w:val="FontStyle24"/>
          <w:b w:val="0"/>
          <w:color w:val="000000"/>
          <w:sz w:val="24"/>
          <w:szCs w:val="24"/>
        </w:rPr>
        <w:t>a) Kişilerden Alacaklar</w:t>
      </w:r>
      <w:r w:rsidRPr="000F0564">
        <w:rPr>
          <w:rFonts w:cs="Times New Roman"/>
        </w:rPr>
        <w:t xml:space="preserve"> Birimi</w:t>
      </w:r>
    </w:p>
    <w:p w:rsidR="00167050" w:rsidRPr="000F0564" w:rsidRDefault="0055461C" w:rsidP="009F5CF8">
      <w:pPr>
        <w:pStyle w:val="Balk3"/>
        <w:rPr>
          <w:rFonts w:cs="Times New Roman"/>
        </w:rPr>
      </w:pPr>
      <w:bookmarkStart w:id="41" w:name="_Toc82902303"/>
      <w:r w:rsidRPr="000F0564">
        <w:rPr>
          <w:rFonts w:cs="Times New Roman"/>
        </w:rPr>
        <w:t>(6</w:t>
      </w:r>
      <w:r w:rsidR="00167050" w:rsidRPr="000F0564">
        <w:rPr>
          <w:rFonts w:cs="Times New Roman"/>
        </w:rPr>
        <w:t xml:space="preserve">) </w:t>
      </w:r>
      <w:r w:rsidR="00B86B31" w:rsidRPr="000F0564">
        <w:rPr>
          <w:rFonts w:cs="Times New Roman"/>
        </w:rPr>
        <w:t xml:space="preserve">Muhasebe Birimleri Arası İşlemler </w:t>
      </w:r>
      <w:r w:rsidRPr="000F0564">
        <w:rPr>
          <w:rFonts w:cs="Times New Roman"/>
        </w:rPr>
        <w:t>Birim</w:t>
      </w:r>
      <w:r w:rsidR="00B86B31" w:rsidRPr="000F0564">
        <w:rPr>
          <w:rFonts w:cs="Times New Roman"/>
        </w:rPr>
        <w:t>i</w:t>
      </w:r>
      <w:bookmarkEnd w:id="41"/>
      <w:r w:rsidR="00167050" w:rsidRPr="000F0564">
        <w:rPr>
          <w:rFonts w:cs="Times New Roman"/>
        </w:rPr>
        <w:t xml:space="preserve"> </w:t>
      </w:r>
    </w:p>
    <w:p w:rsidR="00E258F4" w:rsidRPr="000F0564" w:rsidRDefault="00E258F4" w:rsidP="001252BC">
      <w:pPr>
        <w:ind w:firstLine="709"/>
        <w:jc w:val="both"/>
        <w:rPr>
          <w:rStyle w:val="FontStyle24"/>
          <w:b w:val="0"/>
          <w:color w:val="000000"/>
          <w:sz w:val="24"/>
          <w:szCs w:val="24"/>
        </w:rPr>
      </w:pPr>
      <w:r w:rsidRPr="000F0564">
        <w:rPr>
          <w:rFonts w:cs="Times New Roman"/>
        </w:rPr>
        <w:t>Muhasebe Birimleri Arası İşlemler Birimi aşağıdaki birimlerden oluşur.</w:t>
      </w:r>
    </w:p>
    <w:p w:rsidR="001252BC" w:rsidRPr="000F0564" w:rsidRDefault="001252BC" w:rsidP="001252BC">
      <w:pPr>
        <w:ind w:firstLine="709"/>
        <w:jc w:val="both"/>
        <w:rPr>
          <w:rFonts w:cs="Times New Roman"/>
        </w:rPr>
      </w:pPr>
      <w:r w:rsidRPr="000F0564">
        <w:rPr>
          <w:rStyle w:val="FontStyle24"/>
          <w:b w:val="0"/>
          <w:color w:val="000000"/>
          <w:sz w:val="24"/>
          <w:szCs w:val="24"/>
        </w:rPr>
        <w:t xml:space="preserve">a) </w:t>
      </w:r>
      <w:r w:rsidR="00E258F4" w:rsidRPr="000F0564">
        <w:rPr>
          <w:rFonts w:cs="Times New Roman"/>
        </w:rPr>
        <w:t>Muhasebe Birimleri Arası İşlemler</w:t>
      </w:r>
      <w:r w:rsidRPr="000F0564">
        <w:rPr>
          <w:rFonts w:cs="Times New Roman"/>
        </w:rPr>
        <w:t xml:space="preserve"> Birimi</w:t>
      </w:r>
    </w:p>
    <w:p w:rsidR="00E258F4" w:rsidRPr="000F0564" w:rsidRDefault="00E258F4" w:rsidP="00E258F4">
      <w:pPr>
        <w:pStyle w:val="Balk3"/>
        <w:rPr>
          <w:rFonts w:cs="Times New Roman"/>
        </w:rPr>
      </w:pPr>
      <w:bookmarkStart w:id="42" w:name="_Toc82902304"/>
      <w:r w:rsidRPr="000F0564">
        <w:rPr>
          <w:rFonts w:cs="Times New Roman"/>
        </w:rPr>
        <w:t>(7) Yapı Denetim İşlemleri Birimi</w:t>
      </w:r>
      <w:bookmarkEnd w:id="42"/>
    </w:p>
    <w:p w:rsidR="00E258F4" w:rsidRPr="000F0564" w:rsidRDefault="00E258F4" w:rsidP="00E258F4">
      <w:pPr>
        <w:ind w:firstLine="709"/>
        <w:jc w:val="both"/>
        <w:rPr>
          <w:rStyle w:val="FontStyle24"/>
          <w:b w:val="0"/>
          <w:color w:val="000000"/>
          <w:sz w:val="24"/>
          <w:szCs w:val="24"/>
        </w:rPr>
      </w:pPr>
      <w:r w:rsidRPr="000F0564">
        <w:rPr>
          <w:rStyle w:val="FontStyle24"/>
          <w:b w:val="0"/>
          <w:color w:val="000000"/>
          <w:sz w:val="24"/>
          <w:szCs w:val="24"/>
        </w:rPr>
        <w:t>Yapı Denetim İşlemleri Birimi</w:t>
      </w:r>
      <w:r w:rsidRPr="000F0564">
        <w:rPr>
          <w:rFonts w:cs="Times New Roman"/>
        </w:rPr>
        <w:t xml:space="preserve"> aşağıdaki birimlerden oluşur.</w:t>
      </w:r>
    </w:p>
    <w:p w:rsidR="00E258F4" w:rsidRPr="000F0564" w:rsidRDefault="00E258F4" w:rsidP="00E258F4">
      <w:pPr>
        <w:ind w:firstLine="709"/>
        <w:jc w:val="both"/>
        <w:rPr>
          <w:rStyle w:val="FontStyle24"/>
          <w:b w:val="0"/>
          <w:color w:val="000000"/>
          <w:sz w:val="24"/>
          <w:szCs w:val="24"/>
        </w:rPr>
      </w:pPr>
      <w:r w:rsidRPr="000F0564">
        <w:rPr>
          <w:rStyle w:val="FontStyle24"/>
          <w:b w:val="0"/>
          <w:color w:val="000000"/>
          <w:sz w:val="24"/>
          <w:szCs w:val="24"/>
        </w:rPr>
        <w:t>a) Yapı Denetim İşlemleri</w:t>
      </w:r>
      <w:r w:rsidRPr="000F0564">
        <w:rPr>
          <w:rFonts w:cs="Times New Roman"/>
        </w:rPr>
        <w:t xml:space="preserve"> Birimi</w:t>
      </w:r>
    </w:p>
    <w:p w:rsidR="00E258F4" w:rsidRPr="000F0564" w:rsidRDefault="00E258F4" w:rsidP="00E258F4">
      <w:pPr>
        <w:pStyle w:val="Balk3"/>
        <w:rPr>
          <w:rFonts w:cs="Times New Roman"/>
        </w:rPr>
      </w:pPr>
      <w:bookmarkStart w:id="43" w:name="_Toc82902305"/>
      <w:r w:rsidRPr="000F0564">
        <w:rPr>
          <w:rFonts w:cs="Times New Roman"/>
        </w:rPr>
        <w:t>(8) Emanet</w:t>
      </w:r>
      <w:r w:rsidR="004F38AB" w:rsidRPr="000F0564">
        <w:rPr>
          <w:rFonts w:cs="Times New Roman"/>
        </w:rPr>
        <w:t xml:space="preserve"> İşlem</w:t>
      </w:r>
      <w:r w:rsidR="001621DF" w:rsidRPr="000F0564">
        <w:rPr>
          <w:rFonts w:cs="Times New Roman"/>
        </w:rPr>
        <w:t>ler</w:t>
      </w:r>
      <w:r w:rsidR="004F38AB" w:rsidRPr="000F0564">
        <w:rPr>
          <w:rFonts w:cs="Times New Roman"/>
        </w:rPr>
        <w:t>i</w:t>
      </w:r>
      <w:r w:rsidRPr="000F0564">
        <w:rPr>
          <w:rFonts w:cs="Times New Roman"/>
        </w:rPr>
        <w:t xml:space="preserve"> Birimi</w:t>
      </w:r>
      <w:bookmarkEnd w:id="43"/>
    </w:p>
    <w:p w:rsidR="00E258F4" w:rsidRPr="000F0564" w:rsidRDefault="00E258F4" w:rsidP="00E258F4">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Emanet</w:t>
      </w:r>
      <w:r w:rsidR="004F38AB" w:rsidRPr="000F0564">
        <w:rPr>
          <w:rFonts w:ascii="Times New Roman" w:hAnsi="Times New Roman" w:cs="Times New Roman"/>
          <w:sz w:val="24"/>
          <w:szCs w:val="24"/>
        </w:rPr>
        <w:t xml:space="preserve"> İşlem</w:t>
      </w:r>
      <w:r w:rsidR="001621DF" w:rsidRPr="000F0564">
        <w:rPr>
          <w:rFonts w:ascii="Times New Roman" w:hAnsi="Times New Roman" w:cs="Times New Roman"/>
          <w:sz w:val="24"/>
          <w:szCs w:val="24"/>
        </w:rPr>
        <w:t>ler</w:t>
      </w:r>
      <w:r w:rsidR="004F38AB" w:rsidRPr="000F0564">
        <w:rPr>
          <w:rFonts w:ascii="Times New Roman" w:hAnsi="Times New Roman" w:cs="Times New Roman"/>
          <w:sz w:val="24"/>
          <w:szCs w:val="24"/>
        </w:rPr>
        <w:t>i</w:t>
      </w:r>
      <w:r w:rsidRPr="000F0564">
        <w:rPr>
          <w:rFonts w:ascii="Times New Roman" w:hAnsi="Times New Roman" w:cs="Times New Roman"/>
          <w:sz w:val="24"/>
          <w:szCs w:val="24"/>
        </w:rPr>
        <w:t xml:space="preserve"> Birimi aşağıdaki birimlerden oluşur.</w:t>
      </w:r>
    </w:p>
    <w:p w:rsidR="00E258F4" w:rsidRPr="000F0564" w:rsidRDefault="00E258F4" w:rsidP="00E258F4">
      <w:pPr>
        <w:ind w:firstLine="709"/>
        <w:jc w:val="both"/>
        <w:rPr>
          <w:rStyle w:val="FontStyle24"/>
          <w:b w:val="0"/>
          <w:color w:val="000000"/>
          <w:sz w:val="24"/>
          <w:szCs w:val="24"/>
        </w:rPr>
      </w:pPr>
      <w:r w:rsidRPr="000F0564">
        <w:rPr>
          <w:rStyle w:val="FontStyle24"/>
          <w:b w:val="0"/>
          <w:color w:val="000000"/>
          <w:sz w:val="24"/>
          <w:szCs w:val="24"/>
        </w:rPr>
        <w:t xml:space="preserve">a) </w:t>
      </w:r>
      <w:r w:rsidR="006474D7" w:rsidRPr="000F0564">
        <w:rPr>
          <w:rStyle w:val="FontStyle24"/>
          <w:b w:val="0"/>
          <w:color w:val="000000"/>
          <w:sz w:val="24"/>
          <w:szCs w:val="24"/>
        </w:rPr>
        <w:t>Başka Birimler Adına İzlenen Alacaklar</w:t>
      </w:r>
      <w:r w:rsidRPr="000F0564">
        <w:rPr>
          <w:rStyle w:val="FontStyle24"/>
          <w:b w:val="0"/>
          <w:color w:val="000000"/>
          <w:sz w:val="24"/>
          <w:szCs w:val="24"/>
        </w:rPr>
        <w:t xml:space="preserve"> Birimi</w:t>
      </w:r>
    </w:p>
    <w:p w:rsidR="00E258F4" w:rsidRPr="000F0564" w:rsidRDefault="00E258F4" w:rsidP="00E258F4">
      <w:pPr>
        <w:ind w:firstLine="709"/>
        <w:jc w:val="both"/>
        <w:rPr>
          <w:rStyle w:val="FontStyle24"/>
          <w:b w:val="0"/>
          <w:color w:val="000000"/>
          <w:sz w:val="24"/>
          <w:szCs w:val="24"/>
        </w:rPr>
      </w:pPr>
      <w:r w:rsidRPr="000F0564">
        <w:rPr>
          <w:rStyle w:val="FontStyle24"/>
          <w:b w:val="0"/>
          <w:color w:val="000000"/>
          <w:sz w:val="24"/>
          <w:szCs w:val="24"/>
        </w:rPr>
        <w:t xml:space="preserve">b) </w:t>
      </w:r>
      <w:r w:rsidR="00357E9C" w:rsidRPr="000F0564">
        <w:rPr>
          <w:rStyle w:val="FontStyle24"/>
          <w:b w:val="0"/>
          <w:color w:val="000000"/>
          <w:sz w:val="24"/>
          <w:szCs w:val="24"/>
        </w:rPr>
        <w:t>Sosyal Güvenlik İşlemleri</w:t>
      </w:r>
      <w:r w:rsidRPr="000F0564">
        <w:rPr>
          <w:rStyle w:val="FontStyle24"/>
          <w:b w:val="0"/>
          <w:color w:val="000000"/>
          <w:sz w:val="24"/>
          <w:szCs w:val="24"/>
        </w:rPr>
        <w:t xml:space="preserve"> Birimi</w:t>
      </w:r>
    </w:p>
    <w:p w:rsidR="00E258F4" w:rsidRPr="000F0564" w:rsidRDefault="00E258F4" w:rsidP="00E258F4">
      <w:pPr>
        <w:ind w:firstLine="709"/>
        <w:jc w:val="both"/>
        <w:rPr>
          <w:rStyle w:val="FontStyle24"/>
          <w:b w:val="0"/>
          <w:color w:val="000000"/>
          <w:sz w:val="24"/>
          <w:szCs w:val="24"/>
        </w:rPr>
      </w:pPr>
      <w:r w:rsidRPr="000F0564">
        <w:rPr>
          <w:rStyle w:val="FontStyle24"/>
          <w:b w:val="0"/>
          <w:color w:val="000000"/>
          <w:sz w:val="24"/>
          <w:szCs w:val="24"/>
        </w:rPr>
        <w:t xml:space="preserve">c) </w:t>
      </w:r>
      <w:r w:rsidR="006C7C93" w:rsidRPr="000F0564">
        <w:rPr>
          <w:rStyle w:val="FontStyle24"/>
          <w:b w:val="0"/>
          <w:color w:val="000000"/>
          <w:sz w:val="24"/>
          <w:szCs w:val="24"/>
        </w:rPr>
        <w:t>Sendika</w:t>
      </w:r>
      <w:r w:rsidRPr="000F0564">
        <w:rPr>
          <w:rStyle w:val="FontStyle24"/>
          <w:b w:val="0"/>
          <w:color w:val="000000"/>
          <w:sz w:val="24"/>
          <w:szCs w:val="24"/>
        </w:rPr>
        <w:t xml:space="preserve"> İşlemleri Birimi</w:t>
      </w:r>
    </w:p>
    <w:p w:rsidR="00A904D5" w:rsidRPr="000F0564" w:rsidRDefault="00A904D5" w:rsidP="00A904D5">
      <w:pPr>
        <w:ind w:firstLine="709"/>
        <w:jc w:val="both"/>
        <w:rPr>
          <w:rStyle w:val="FontStyle24"/>
          <w:b w:val="0"/>
          <w:color w:val="000000"/>
          <w:sz w:val="24"/>
          <w:szCs w:val="24"/>
        </w:rPr>
      </w:pPr>
      <w:r w:rsidRPr="000F0564">
        <w:rPr>
          <w:rStyle w:val="FontStyle24"/>
          <w:b w:val="0"/>
          <w:color w:val="000000"/>
          <w:sz w:val="24"/>
          <w:szCs w:val="24"/>
        </w:rPr>
        <w:t xml:space="preserve">d) </w:t>
      </w:r>
      <w:r w:rsidR="006C7C93" w:rsidRPr="000F0564">
        <w:rPr>
          <w:rStyle w:val="FontStyle24"/>
          <w:b w:val="0"/>
          <w:color w:val="000000"/>
          <w:sz w:val="24"/>
          <w:szCs w:val="24"/>
        </w:rPr>
        <w:t>Kefalet İşlemleri Birimi</w:t>
      </w:r>
    </w:p>
    <w:p w:rsidR="00A904D5" w:rsidRPr="000F0564" w:rsidRDefault="00A904D5" w:rsidP="00A904D5">
      <w:pPr>
        <w:ind w:firstLine="709"/>
        <w:jc w:val="both"/>
        <w:rPr>
          <w:rStyle w:val="FontStyle24"/>
          <w:b w:val="0"/>
          <w:color w:val="000000"/>
          <w:sz w:val="24"/>
          <w:szCs w:val="24"/>
        </w:rPr>
      </w:pPr>
      <w:r w:rsidRPr="000F0564">
        <w:rPr>
          <w:rStyle w:val="FontStyle24"/>
          <w:b w:val="0"/>
          <w:color w:val="000000"/>
          <w:sz w:val="24"/>
          <w:szCs w:val="24"/>
        </w:rPr>
        <w:t xml:space="preserve">e) </w:t>
      </w:r>
      <w:r w:rsidR="006C7C93" w:rsidRPr="000F0564">
        <w:rPr>
          <w:rStyle w:val="FontStyle24"/>
          <w:b w:val="0"/>
          <w:color w:val="000000"/>
          <w:sz w:val="24"/>
          <w:szCs w:val="24"/>
        </w:rPr>
        <w:t>Kamu İdare Payları Birimi</w:t>
      </w:r>
    </w:p>
    <w:p w:rsidR="00A904D5" w:rsidRDefault="00A904D5" w:rsidP="00A904D5">
      <w:pPr>
        <w:ind w:firstLine="709"/>
        <w:jc w:val="both"/>
        <w:rPr>
          <w:rStyle w:val="FontStyle24"/>
          <w:b w:val="0"/>
          <w:color w:val="000000"/>
          <w:sz w:val="24"/>
          <w:szCs w:val="24"/>
        </w:rPr>
      </w:pPr>
      <w:r w:rsidRPr="000F0564">
        <w:rPr>
          <w:rStyle w:val="FontStyle24"/>
          <w:b w:val="0"/>
          <w:color w:val="000000"/>
          <w:sz w:val="24"/>
          <w:szCs w:val="24"/>
        </w:rPr>
        <w:t xml:space="preserve">f) </w:t>
      </w:r>
      <w:r w:rsidR="006C7C93" w:rsidRPr="000F0564">
        <w:rPr>
          <w:rStyle w:val="FontStyle24"/>
          <w:b w:val="0"/>
          <w:color w:val="000000"/>
          <w:sz w:val="24"/>
          <w:szCs w:val="24"/>
        </w:rPr>
        <w:t>Diğer Emanet İşlemleri Birimi</w:t>
      </w:r>
    </w:p>
    <w:p w:rsidR="00AF3717" w:rsidRDefault="00AF3717" w:rsidP="00A904D5">
      <w:pPr>
        <w:ind w:firstLine="709"/>
        <w:jc w:val="both"/>
        <w:rPr>
          <w:rStyle w:val="FontStyle24"/>
          <w:b w:val="0"/>
          <w:color w:val="000000"/>
          <w:sz w:val="24"/>
          <w:szCs w:val="24"/>
        </w:rPr>
      </w:pPr>
    </w:p>
    <w:p w:rsidR="00A904D5" w:rsidRPr="000F0564" w:rsidRDefault="00A904D5" w:rsidP="00A904D5">
      <w:pPr>
        <w:pStyle w:val="Balk3"/>
        <w:rPr>
          <w:rFonts w:cs="Times New Roman"/>
        </w:rPr>
      </w:pPr>
      <w:bookmarkStart w:id="44" w:name="_Toc82902306"/>
      <w:r w:rsidRPr="000F0564">
        <w:rPr>
          <w:rFonts w:cs="Times New Roman"/>
        </w:rPr>
        <w:lastRenderedPageBreak/>
        <w:t>(</w:t>
      </w:r>
      <w:r w:rsidR="0022681E" w:rsidRPr="000F0564">
        <w:rPr>
          <w:rFonts w:cs="Times New Roman"/>
        </w:rPr>
        <w:t>9</w:t>
      </w:r>
      <w:r w:rsidRPr="000F0564">
        <w:rPr>
          <w:rFonts w:cs="Times New Roman"/>
        </w:rPr>
        <w:t xml:space="preserve">) </w:t>
      </w:r>
      <w:r w:rsidR="00082146">
        <w:rPr>
          <w:rFonts w:cs="Times New Roman"/>
        </w:rPr>
        <w:t>Taşınır</w:t>
      </w:r>
      <w:r w:rsidRPr="000F0564">
        <w:rPr>
          <w:rFonts w:cs="Times New Roman"/>
        </w:rPr>
        <w:t xml:space="preserve"> İşlemleri Birimi</w:t>
      </w:r>
      <w:bookmarkEnd w:id="44"/>
    </w:p>
    <w:p w:rsidR="00A904D5" w:rsidRPr="000F0564" w:rsidRDefault="00082146" w:rsidP="00A904D5">
      <w:pPr>
        <w:ind w:firstLine="709"/>
        <w:jc w:val="both"/>
        <w:rPr>
          <w:rStyle w:val="FontStyle24"/>
          <w:b w:val="0"/>
          <w:color w:val="000000"/>
          <w:sz w:val="24"/>
          <w:szCs w:val="24"/>
        </w:rPr>
      </w:pPr>
      <w:r>
        <w:rPr>
          <w:rStyle w:val="FontStyle24"/>
          <w:b w:val="0"/>
          <w:color w:val="000000"/>
          <w:sz w:val="24"/>
          <w:szCs w:val="24"/>
        </w:rPr>
        <w:t>Taşınır</w:t>
      </w:r>
      <w:r w:rsidR="00A904D5" w:rsidRPr="000F0564">
        <w:rPr>
          <w:rStyle w:val="FontStyle24"/>
          <w:b w:val="0"/>
          <w:color w:val="000000"/>
          <w:sz w:val="24"/>
          <w:szCs w:val="24"/>
        </w:rPr>
        <w:t xml:space="preserve"> İşlemleri Birimi</w:t>
      </w:r>
      <w:r w:rsidR="00A904D5" w:rsidRPr="000F0564">
        <w:rPr>
          <w:rFonts w:cs="Times New Roman"/>
        </w:rPr>
        <w:t xml:space="preserve"> aşağıdaki birimlerden oluşur.</w:t>
      </w:r>
    </w:p>
    <w:p w:rsidR="00A904D5" w:rsidRPr="000F0564" w:rsidRDefault="00A904D5" w:rsidP="00A904D5">
      <w:pPr>
        <w:ind w:firstLine="709"/>
        <w:jc w:val="both"/>
        <w:rPr>
          <w:rStyle w:val="FontStyle24"/>
          <w:b w:val="0"/>
          <w:color w:val="000000"/>
          <w:sz w:val="24"/>
          <w:szCs w:val="24"/>
        </w:rPr>
      </w:pPr>
      <w:r w:rsidRPr="000F0564">
        <w:rPr>
          <w:rStyle w:val="FontStyle24"/>
          <w:b w:val="0"/>
          <w:color w:val="000000"/>
          <w:sz w:val="24"/>
          <w:szCs w:val="24"/>
        </w:rPr>
        <w:t xml:space="preserve">a) </w:t>
      </w:r>
      <w:r w:rsidR="00082146">
        <w:rPr>
          <w:rStyle w:val="FontStyle24"/>
          <w:b w:val="0"/>
          <w:color w:val="000000"/>
          <w:sz w:val="24"/>
          <w:szCs w:val="24"/>
        </w:rPr>
        <w:t>Taşınır</w:t>
      </w:r>
      <w:r w:rsidRPr="000F0564">
        <w:rPr>
          <w:rStyle w:val="FontStyle24"/>
          <w:b w:val="0"/>
          <w:color w:val="000000"/>
          <w:sz w:val="24"/>
          <w:szCs w:val="24"/>
        </w:rPr>
        <w:t xml:space="preserve"> İşlemleri</w:t>
      </w:r>
      <w:r w:rsidRPr="000F0564">
        <w:rPr>
          <w:rFonts w:cs="Times New Roman"/>
        </w:rPr>
        <w:t xml:space="preserve"> Birimi</w:t>
      </w:r>
    </w:p>
    <w:p w:rsidR="00A904D5" w:rsidRPr="000F0564" w:rsidRDefault="00A904D5" w:rsidP="00A904D5">
      <w:pPr>
        <w:pStyle w:val="Balk3"/>
        <w:rPr>
          <w:rFonts w:cs="Times New Roman"/>
        </w:rPr>
      </w:pPr>
      <w:bookmarkStart w:id="45" w:name="_Toc82902307"/>
      <w:r w:rsidRPr="000F0564">
        <w:rPr>
          <w:rFonts w:cs="Times New Roman"/>
        </w:rPr>
        <w:t>(1</w:t>
      </w:r>
      <w:r w:rsidR="0022681E" w:rsidRPr="000F0564">
        <w:rPr>
          <w:rFonts w:cs="Times New Roman"/>
        </w:rPr>
        <w:t>0</w:t>
      </w:r>
      <w:r w:rsidRPr="000F0564">
        <w:rPr>
          <w:rFonts w:cs="Times New Roman"/>
        </w:rPr>
        <w:t>) Görüş İşlemleri Birimi</w:t>
      </w:r>
      <w:bookmarkEnd w:id="45"/>
    </w:p>
    <w:p w:rsidR="00A904D5" w:rsidRPr="000F0564" w:rsidRDefault="00A904D5" w:rsidP="00A904D5">
      <w:pPr>
        <w:ind w:firstLine="709"/>
        <w:jc w:val="both"/>
        <w:rPr>
          <w:rStyle w:val="FontStyle24"/>
          <w:b w:val="0"/>
          <w:color w:val="000000"/>
          <w:sz w:val="24"/>
          <w:szCs w:val="24"/>
        </w:rPr>
      </w:pPr>
      <w:r w:rsidRPr="000F0564">
        <w:rPr>
          <w:rStyle w:val="FontStyle24"/>
          <w:b w:val="0"/>
          <w:color w:val="000000"/>
          <w:sz w:val="24"/>
          <w:szCs w:val="24"/>
        </w:rPr>
        <w:t>Görüş İşlemleri Birimi</w:t>
      </w:r>
      <w:r w:rsidRPr="000F0564">
        <w:rPr>
          <w:rFonts w:cs="Times New Roman"/>
        </w:rPr>
        <w:t xml:space="preserve"> aşağıdaki birimlerden oluşur.</w:t>
      </w:r>
    </w:p>
    <w:p w:rsidR="00A904D5" w:rsidRPr="00B91A49" w:rsidRDefault="00B91A49" w:rsidP="00B91A49">
      <w:pPr>
        <w:ind w:left="709"/>
        <w:jc w:val="both"/>
        <w:rPr>
          <w:rFonts w:cs="Times New Roman"/>
        </w:rPr>
      </w:pPr>
      <w:r>
        <w:rPr>
          <w:rStyle w:val="FontStyle24"/>
          <w:b w:val="0"/>
          <w:color w:val="000000"/>
          <w:sz w:val="24"/>
          <w:szCs w:val="24"/>
        </w:rPr>
        <w:t xml:space="preserve">a) </w:t>
      </w:r>
      <w:r w:rsidR="00A904D5" w:rsidRPr="00B91A49">
        <w:rPr>
          <w:rStyle w:val="FontStyle24"/>
          <w:b w:val="0"/>
          <w:color w:val="000000"/>
          <w:sz w:val="24"/>
          <w:szCs w:val="24"/>
        </w:rPr>
        <w:t>Görüş İşlemleri</w:t>
      </w:r>
      <w:r w:rsidR="00A904D5" w:rsidRPr="00B91A49">
        <w:rPr>
          <w:rFonts w:cs="Times New Roman"/>
        </w:rPr>
        <w:t xml:space="preserve"> Birimi</w:t>
      </w:r>
    </w:p>
    <w:p w:rsidR="00C062F7" w:rsidRPr="000F0564" w:rsidRDefault="00C062F7" w:rsidP="00C062F7">
      <w:pPr>
        <w:pStyle w:val="Balk3"/>
        <w:rPr>
          <w:rFonts w:cs="Times New Roman"/>
        </w:rPr>
      </w:pPr>
      <w:bookmarkStart w:id="46" w:name="_Toc82902308"/>
      <w:r w:rsidRPr="000F0564">
        <w:rPr>
          <w:rFonts w:cs="Times New Roman"/>
        </w:rPr>
        <w:t>(11) İstatistik ve Uygulama İşlemleri Birimi</w:t>
      </w:r>
      <w:bookmarkEnd w:id="46"/>
    </w:p>
    <w:p w:rsidR="00C062F7" w:rsidRPr="000F0564" w:rsidRDefault="00B83B29" w:rsidP="00C062F7">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 xml:space="preserve">İstatistik </w:t>
      </w:r>
      <w:r w:rsidR="00C062F7" w:rsidRPr="000F0564">
        <w:rPr>
          <w:rFonts w:ascii="Times New Roman" w:hAnsi="Times New Roman" w:cs="Times New Roman"/>
          <w:sz w:val="24"/>
          <w:szCs w:val="24"/>
        </w:rPr>
        <w:t xml:space="preserve">ve </w:t>
      </w:r>
      <w:r w:rsidRPr="000F0564">
        <w:rPr>
          <w:rFonts w:ascii="Times New Roman" w:hAnsi="Times New Roman" w:cs="Times New Roman"/>
          <w:sz w:val="24"/>
          <w:szCs w:val="24"/>
        </w:rPr>
        <w:t>Uygulama</w:t>
      </w:r>
      <w:r w:rsidR="00C062F7" w:rsidRPr="000F0564">
        <w:rPr>
          <w:rFonts w:ascii="Times New Roman" w:hAnsi="Times New Roman" w:cs="Times New Roman"/>
          <w:sz w:val="24"/>
          <w:szCs w:val="24"/>
        </w:rPr>
        <w:t xml:space="preserve"> İşlemleri Birimi aşağıdaki birimlerden oluşur.</w:t>
      </w:r>
    </w:p>
    <w:p w:rsidR="00C062F7" w:rsidRPr="000F0564" w:rsidRDefault="00C062F7" w:rsidP="00C062F7">
      <w:pPr>
        <w:ind w:firstLine="709"/>
        <w:jc w:val="both"/>
        <w:rPr>
          <w:rStyle w:val="FontStyle24"/>
          <w:b w:val="0"/>
          <w:color w:val="000000"/>
          <w:sz w:val="24"/>
          <w:szCs w:val="24"/>
        </w:rPr>
      </w:pPr>
      <w:r w:rsidRPr="000F0564">
        <w:rPr>
          <w:rStyle w:val="FontStyle24"/>
          <w:b w:val="0"/>
          <w:color w:val="000000"/>
          <w:sz w:val="24"/>
          <w:szCs w:val="24"/>
        </w:rPr>
        <w:t xml:space="preserve">a) </w:t>
      </w:r>
      <w:r w:rsidR="00B83B29" w:rsidRPr="000F0564">
        <w:rPr>
          <w:rStyle w:val="FontStyle24"/>
          <w:b w:val="0"/>
          <w:color w:val="000000"/>
          <w:sz w:val="24"/>
          <w:szCs w:val="24"/>
        </w:rPr>
        <w:t>Genel Yönetim Mali İstatistik İşlemleri</w:t>
      </w:r>
      <w:r w:rsidRPr="000F0564">
        <w:rPr>
          <w:rStyle w:val="FontStyle24"/>
          <w:b w:val="0"/>
          <w:color w:val="000000"/>
          <w:sz w:val="24"/>
          <w:szCs w:val="24"/>
        </w:rPr>
        <w:t xml:space="preserve"> Birimi</w:t>
      </w:r>
    </w:p>
    <w:p w:rsidR="00C062F7" w:rsidRPr="000F0564" w:rsidRDefault="00C062F7" w:rsidP="00C062F7">
      <w:pPr>
        <w:ind w:firstLine="709"/>
        <w:jc w:val="both"/>
        <w:rPr>
          <w:rStyle w:val="FontStyle24"/>
          <w:b w:val="0"/>
          <w:color w:val="000000"/>
          <w:sz w:val="24"/>
          <w:szCs w:val="24"/>
        </w:rPr>
      </w:pPr>
      <w:r w:rsidRPr="000F0564">
        <w:rPr>
          <w:rStyle w:val="FontStyle24"/>
          <w:b w:val="0"/>
          <w:color w:val="000000"/>
          <w:sz w:val="24"/>
          <w:szCs w:val="24"/>
        </w:rPr>
        <w:t xml:space="preserve">b) </w:t>
      </w:r>
      <w:r w:rsidR="00B83B29" w:rsidRPr="000F0564">
        <w:rPr>
          <w:rStyle w:val="FontStyle24"/>
          <w:b w:val="0"/>
          <w:color w:val="000000"/>
          <w:sz w:val="24"/>
          <w:szCs w:val="24"/>
        </w:rPr>
        <w:t>Kimlik Yönetim İşlemleri</w:t>
      </w:r>
      <w:r w:rsidRPr="000F0564">
        <w:rPr>
          <w:rStyle w:val="FontStyle24"/>
          <w:b w:val="0"/>
          <w:color w:val="000000"/>
          <w:sz w:val="24"/>
          <w:szCs w:val="24"/>
        </w:rPr>
        <w:t xml:space="preserve"> Birimi</w:t>
      </w:r>
    </w:p>
    <w:p w:rsidR="00A24FEE" w:rsidRPr="000F0564" w:rsidRDefault="00A24FEE" w:rsidP="00A24FEE">
      <w:pPr>
        <w:pStyle w:val="Balk3"/>
        <w:rPr>
          <w:rFonts w:cs="Times New Roman"/>
        </w:rPr>
      </w:pPr>
      <w:bookmarkStart w:id="47" w:name="_Toc82902309"/>
      <w:r w:rsidRPr="000F0564">
        <w:rPr>
          <w:rFonts w:cs="Times New Roman"/>
        </w:rPr>
        <w:t>(1</w:t>
      </w:r>
      <w:r w:rsidR="00C062F7" w:rsidRPr="000F0564">
        <w:rPr>
          <w:rFonts w:cs="Times New Roman"/>
        </w:rPr>
        <w:t>2</w:t>
      </w:r>
      <w:r w:rsidRPr="000F0564">
        <w:rPr>
          <w:rFonts w:cs="Times New Roman"/>
        </w:rPr>
        <w:t>) Arşiv</w:t>
      </w:r>
      <w:r w:rsidR="0022681E" w:rsidRPr="000F0564">
        <w:rPr>
          <w:rFonts w:cs="Times New Roman"/>
        </w:rPr>
        <w:t>,</w:t>
      </w:r>
      <w:r w:rsidRPr="000F0564">
        <w:rPr>
          <w:rFonts w:cs="Times New Roman"/>
        </w:rPr>
        <w:t xml:space="preserve"> </w:t>
      </w:r>
      <w:r w:rsidR="0022681E" w:rsidRPr="000F0564">
        <w:rPr>
          <w:rFonts w:cs="Times New Roman"/>
        </w:rPr>
        <w:t xml:space="preserve">Yevmiye ve </w:t>
      </w:r>
      <w:r w:rsidRPr="000F0564">
        <w:rPr>
          <w:rFonts w:cs="Times New Roman"/>
        </w:rPr>
        <w:t>Evrak İşlemleri Birimi</w:t>
      </w:r>
      <w:bookmarkEnd w:id="47"/>
    </w:p>
    <w:p w:rsidR="00A24FEE" w:rsidRPr="000F0564" w:rsidRDefault="00A24FEE" w:rsidP="00A24FEE">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Arşiv</w:t>
      </w:r>
      <w:r w:rsidR="0022681E" w:rsidRPr="000F0564">
        <w:rPr>
          <w:rFonts w:ascii="Times New Roman" w:hAnsi="Times New Roman" w:cs="Times New Roman"/>
          <w:sz w:val="24"/>
          <w:szCs w:val="24"/>
        </w:rPr>
        <w:t>, Yevmiye ve</w:t>
      </w:r>
      <w:r w:rsidRPr="000F0564">
        <w:rPr>
          <w:rFonts w:ascii="Times New Roman" w:hAnsi="Times New Roman" w:cs="Times New Roman"/>
          <w:sz w:val="24"/>
          <w:szCs w:val="24"/>
        </w:rPr>
        <w:t xml:space="preserve"> Evrak İşlemleri Birimi aşağıdaki birimlerden oluşur.</w:t>
      </w:r>
    </w:p>
    <w:p w:rsidR="00A24FEE" w:rsidRPr="000F0564" w:rsidRDefault="00A24FEE" w:rsidP="00A24FEE">
      <w:pPr>
        <w:ind w:firstLine="709"/>
        <w:jc w:val="both"/>
        <w:rPr>
          <w:rStyle w:val="FontStyle24"/>
          <w:b w:val="0"/>
          <w:color w:val="000000"/>
          <w:sz w:val="24"/>
          <w:szCs w:val="24"/>
        </w:rPr>
      </w:pPr>
      <w:r w:rsidRPr="000F0564">
        <w:rPr>
          <w:rStyle w:val="FontStyle24"/>
          <w:b w:val="0"/>
          <w:color w:val="000000"/>
          <w:sz w:val="24"/>
          <w:szCs w:val="24"/>
        </w:rPr>
        <w:t>a) Arşiv Birimi</w:t>
      </w:r>
    </w:p>
    <w:p w:rsidR="00A24FEE" w:rsidRPr="000F0564" w:rsidRDefault="00A24FEE" w:rsidP="00A24FEE">
      <w:pPr>
        <w:ind w:firstLine="709"/>
        <w:jc w:val="both"/>
        <w:rPr>
          <w:rStyle w:val="FontStyle24"/>
          <w:b w:val="0"/>
          <w:color w:val="000000"/>
          <w:sz w:val="24"/>
          <w:szCs w:val="24"/>
        </w:rPr>
      </w:pPr>
      <w:r w:rsidRPr="000F0564">
        <w:rPr>
          <w:rStyle w:val="FontStyle24"/>
          <w:b w:val="0"/>
          <w:color w:val="000000"/>
          <w:sz w:val="24"/>
          <w:szCs w:val="24"/>
        </w:rPr>
        <w:t>b) Yevmiye Birimi</w:t>
      </w:r>
    </w:p>
    <w:p w:rsidR="00A24FEE" w:rsidRPr="000F0564" w:rsidRDefault="00A24FEE" w:rsidP="00A24FEE">
      <w:pPr>
        <w:ind w:firstLine="709"/>
        <w:jc w:val="both"/>
        <w:rPr>
          <w:rStyle w:val="FontStyle24"/>
          <w:b w:val="0"/>
          <w:color w:val="000000"/>
          <w:sz w:val="24"/>
          <w:szCs w:val="24"/>
        </w:rPr>
      </w:pPr>
      <w:r w:rsidRPr="000F0564">
        <w:rPr>
          <w:rStyle w:val="FontStyle24"/>
          <w:b w:val="0"/>
          <w:color w:val="000000"/>
          <w:sz w:val="24"/>
          <w:szCs w:val="24"/>
        </w:rPr>
        <w:t>c) Evrak Birimi</w:t>
      </w:r>
    </w:p>
    <w:p w:rsidR="0022681E" w:rsidRPr="000F0564" w:rsidRDefault="0022681E" w:rsidP="0022681E">
      <w:pPr>
        <w:pStyle w:val="Balk3"/>
        <w:rPr>
          <w:rFonts w:cs="Times New Roman"/>
        </w:rPr>
      </w:pPr>
      <w:bookmarkStart w:id="48" w:name="_Toc82902310"/>
      <w:r w:rsidRPr="000F0564">
        <w:rPr>
          <w:rFonts w:cs="Times New Roman"/>
        </w:rPr>
        <w:t>(1</w:t>
      </w:r>
      <w:r w:rsidR="00B83B29" w:rsidRPr="000F0564">
        <w:rPr>
          <w:rFonts w:cs="Times New Roman"/>
        </w:rPr>
        <w:t>3</w:t>
      </w:r>
      <w:r w:rsidRPr="000F0564">
        <w:rPr>
          <w:rFonts w:cs="Times New Roman"/>
        </w:rPr>
        <w:t xml:space="preserve">) Muhasebe Müdürlüğü </w:t>
      </w:r>
      <w:r w:rsidR="00C062F7" w:rsidRPr="000F0564">
        <w:rPr>
          <w:rFonts w:cs="Times New Roman"/>
        </w:rPr>
        <w:t>Özlük</w:t>
      </w:r>
      <w:r w:rsidRPr="000F0564">
        <w:rPr>
          <w:rFonts w:cs="Times New Roman"/>
        </w:rPr>
        <w:t xml:space="preserve"> İş</w:t>
      </w:r>
      <w:r w:rsidR="00C062F7" w:rsidRPr="000F0564">
        <w:rPr>
          <w:rFonts w:cs="Times New Roman"/>
        </w:rPr>
        <w:t>lem</w:t>
      </w:r>
      <w:r w:rsidRPr="000F0564">
        <w:rPr>
          <w:rFonts w:cs="Times New Roman"/>
        </w:rPr>
        <w:t>leri Birimi</w:t>
      </w:r>
      <w:bookmarkEnd w:id="48"/>
    </w:p>
    <w:p w:rsidR="0022681E" w:rsidRPr="000F0564" w:rsidRDefault="0022681E" w:rsidP="0022681E">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 xml:space="preserve">Muhasebe Müdürlüğü </w:t>
      </w:r>
      <w:r w:rsidR="00C062F7" w:rsidRPr="000F0564">
        <w:rPr>
          <w:rFonts w:ascii="Times New Roman" w:hAnsi="Times New Roman" w:cs="Times New Roman"/>
          <w:sz w:val="24"/>
          <w:szCs w:val="24"/>
        </w:rPr>
        <w:t>Özlük</w:t>
      </w:r>
      <w:r w:rsidRPr="000F0564">
        <w:rPr>
          <w:rFonts w:ascii="Times New Roman" w:hAnsi="Times New Roman" w:cs="Times New Roman"/>
          <w:sz w:val="24"/>
          <w:szCs w:val="24"/>
        </w:rPr>
        <w:t xml:space="preserve"> İş</w:t>
      </w:r>
      <w:r w:rsidR="00C062F7" w:rsidRPr="000F0564">
        <w:rPr>
          <w:rFonts w:ascii="Times New Roman" w:hAnsi="Times New Roman" w:cs="Times New Roman"/>
          <w:sz w:val="24"/>
          <w:szCs w:val="24"/>
        </w:rPr>
        <w:t>lem</w:t>
      </w:r>
      <w:r w:rsidRPr="000F0564">
        <w:rPr>
          <w:rFonts w:ascii="Times New Roman" w:hAnsi="Times New Roman" w:cs="Times New Roman"/>
          <w:sz w:val="24"/>
          <w:szCs w:val="24"/>
        </w:rPr>
        <w:t>leri Birimi aşağıdaki birimlerden oluşur.</w:t>
      </w:r>
    </w:p>
    <w:p w:rsidR="0022681E" w:rsidRPr="00B91A49" w:rsidRDefault="00B91A49" w:rsidP="00B91A49">
      <w:pPr>
        <w:ind w:left="709"/>
        <w:jc w:val="both"/>
        <w:rPr>
          <w:rStyle w:val="FontStyle24"/>
          <w:b w:val="0"/>
          <w:color w:val="000000"/>
          <w:sz w:val="24"/>
          <w:szCs w:val="24"/>
        </w:rPr>
      </w:pPr>
      <w:r>
        <w:rPr>
          <w:rStyle w:val="FontStyle24"/>
          <w:b w:val="0"/>
          <w:color w:val="000000"/>
          <w:sz w:val="24"/>
          <w:szCs w:val="24"/>
        </w:rPr>
        <w:t xml:space="preserve">a) </w:t>
      </w:r>
      <w:r w:rsidR="0022681E" w:rsidRPr="00B91A49">
        <w:rPr>
          <w:rStyle w:val="FontStyle24"/>
          <w:b w:val="0"/>
          <w:color w:val="000000"/>
          <w:sz w:val="24"/>
          <w:szCs w:val="24"/>
        </w:rPr>
        <w:t xml:space="preserve">Muhasebe Müdürlüğü </w:t>
      </w:r>
      <w:r w:rsidR="00C062F7" w:rsidRPr="00B91A49">
        <w:rPr>
          <w:rFonts w:cs="Times New Roman"/>
        </w:rPr>
        <w:t>Özlük İşlemleri</w:t>
      </w:r>
      <w:r w:rsidR="0022681E" w:rsidRPr="00B91A49">
        <w:rPr>
          <w:rStyle w:val="FontStyle24"/>
          <w:b w:val="0"/>
          <w:color w:val="000000"/>
          <w:sz w:val="24"/>
          <w:szCs w:val="24"/>
        </w:rPr>
        <w:t xml:space="preserve"> Birimi</w:t>
      </w:r>
    </w:p>
    <w:p w:rsidR="0022681E" w:rsidRPr="000F0564" w:rsidRDefault="0022681E" w:rsidP="0022681E">
      <w:pPr>
        <w:pStyle w:val="Balk3"/>
        <w:rPr>
          <w:rFonts w:cs="Times New Roman"/>
        </w:rPr>
      </w:pPr>
      <w:bookmarkStart w:id="49" w:name="_Toc82902311"/>
      <w:r w:rsidRPr="000F0564">
        <w:rPr>
          <w:rFonts w:cs="Times New Roman"/>
        </w:rPr>
        <w:t>(1</w:t>
      </w:r>
      <w:r w:rsidR="00290C41">
        <w:rPr>
          <w:rFonts w:cs="Times New Roman"/>
        </w:rPr>
        <w:t>4</w:t>
      </w:r>
      <w:r w:rsidRPr="000F0564">
        <w:rPr>
          <w:rFonts w:cs="Times New Roman"/>
        </w:rPr>
        <w:t xml:space="preserve">) Muhasebe Müdürlüğü </w:t>
      </w:r>
      <w:r w:rsidR="00082146">
        <w:rPr>
          <w:rFonts w:cs="Times New Roman"/>
        </w:rPr>
        <w:t>Taşınır</w:t>
      </w:r>
      <w:r w:rsidR="00B83B29" w:rsidRPr="000F0564">
        <w:rPr>
          <w:rFonts w:cs="Times New Roman"/>
        </w:rPr>
        <w:t xml:space="preserve"> İşlemleri</w:t>
      </w:r>
      <w:r w:rsidRPr="000F0564">
        <w:rPr>
          <w:rFonts w:cs="Times New Roman"/>
        </w:rPr>
        <w:t xml:space="preserve"> Birimi</w:t>
      </w:r>
      <w:bookmarkEnd w:id="49"/>
    </w:p>
    <w:p w:rsidR="0022681E" w:rsidRPr="000F0564" w:rsidRDefault="0022681E" w:rsidP="0022681E">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 xml:space="preserve">Muhasebe Müdürlüğü </w:t>
      </w:r>
      <w:r w:rsidR="00082146">
        <w:rPr>
          <w:rFonts w:ascii="Times New Roman" w:hAnsi="Times New Roman" w:cs="Times New Roman"/>
          <w:sz w:val="24"/>
          <w:szCs w:val="24"/>
        </w:rPr>
        <w:t>Taşınır</w:t>
      </w:r>
      <w:r w:rsidR="00B83B29" w:rsidRPr="000F0564">
        <w:rPr>
          <w:rFonts w:ascii="Times New Roman" w:hAnsi="Times New Roman" w:cs="Times New Roman"/>
          <w:sz w:val="24"/>
          <w:szCs w:val="24"/>
        </w:rPr>
        <w:t xml:space="preserve"> İşlemleri</w:t>
      </w:r>
      <w:r w:rsidRPr="000F0564">
        <w:rPr>
          <w:rFonts w:ascii="Times New Roman" w:hAnsi="Times New Roman" w:cs="Times New Roman"/>
          <w:sz w:val="24"/>
          <w:szCs w:val="24"/>
        </w:rPr>
        <w:t xml:space="preserve"> Birimi aşağıdaki birimlerden oluşur.</w:t>
      </w:r>
    </w:p>
    <w:p w:rsidR="00B83B29" w:rsidRDefault="0022681E" w:rsidP="00B83B29">
      <w:pPr>
        <w:ind w:firstLine="709"/>
        <w:jc w:val="both"/>
        <w:rPr>
          <w:rFonts w:cs="Times New Roman"/>
        </w:rPr>
      </w:pPr>
      <w:r w:rsidRPr="000F0564">
        <w:rPr>
          <w:rStyle w:val="FontStyle24"/>
          <w:b w:val="0"/>
          <w:color w:val="000000"/>
          <w:sz w:val="24"/>
          <w:szCs w:val="24"/>
        </w:rPr>
        <w:t xml:space="preserve">a) </w:t>
      </w:r>
      <w:r w:rsidR="00B83B29" w:rsidRPr="000F0564">
        <w:rPr>
          <w:rStyle w:val="FontStyle24"/>
          <w:b w:val="0"/>
          <w:color w:val="000000"/>
          <w:sz w:val="24"/>
          <w:szCs w:val="24"/>
        </w:rPr>
        <w:t xml:space="preserve">Muhasebe Müdürlüğü </w:t>
      </w:r>
      <w:r w:rsidR="00082146">
        <w:rPr>
          <w:rFonts w:cs="Times New Roman"/>
        </w:rPr>
        <w:t>Taşınır</w:t>
      </w:r>
      <w:r w:rsidR="00B83B29" w:rsidRPr="000F0564">
        <w:rPr>
          <w:rFonts w:cs="Times New Roman"/>
        </w:rPr>
        <w:t xml:space="preserve"> İşlemleri Birimi</w:t>
      </w:r>
    </w:p>
    <w:p w:rsidR="00800017" w:rsidRPr="000F0564" w:rsidRDefault="00800017" w:rsidP="00800017">
      <w:pPr>
        <w:pStyle w:val="Balk3"/>
        <w:rPr>
          <w:rFonts w:cs="Times New Roman"/>
        </w:rPr>
      </w:pPr>
      <w:bookmarkStart w:id="50" w:name="_Toc82902312"/>
      <w:r w:rsidRPr="000F0564">
        <w:rPr>
          <w:rFonts w:cs="Times New Roman"/>
        </w:rPr>
        <w:t>(1</w:t>
      </w:r>
      <w:r w:rsidR="00290C41">
        <w:rPr>
          <w:rFonts w:cs="Times New Roman"/>
        </w:rPr>
        <w:t>5</w:t>
      </w:r>
      <w:r w:rsidRPr="000F0564">
        <w:rPr>
          <w:rFonts w:cs="Times New Roman"/>
        </w:rPr>
        <w:t>) Muhasebe Müdürlüğü İç Kontrol İşlemleri Birimi</w:t>
      </w:r>
      <w:bookmarkEnd w:id="50"/>
    </w:p>
    <w:p w:rsidR="00800017" w:rsidRPr="000F0564" w:rsidRDefault="00800017" w:rsidP="00800017">
      <w:pPr>
        <w:pStyle w:val="ListeParagraf"/>
        <w:spacing w:after="120" w:line="360" w:lineRule="auto"/>
        <w:ind w:left="0" w:firstLine="709"/>
        <w:jc w:val="both"/>
        <w:rPr>
          <w:rFonts w:ascii="Times New Roman" w:hAnsi="Times New Roman" w:cs="Times New Roman"/>
          <w:sz w:val="24"/>
          <w:szCs w:val="24"/>
        </w:rPr>
      </w:pPr>
      <w:r w:rsidRPr="000F0564">
        <w:rPr>
          <w:rFonts w:ascii="Times New Roman" w:hAnsi="Times New Roman" w:cs="Times New Roman"/>
          <w:sz w:val="24"/>
          <w:szCs w:val="24"/>
        </w:rPr>
        <w:t>Muhasebe Müdürlüğü İç Kontrol İşlemleri Birimi aşağıdaki birimlerden oluşur.</w:t>
      </w:r>
    </w:p>
    <w:p w:rsidR="00800017" w:rsidRPr="000F0564" w:rsidRDefault="00800017" w:rsidP="00800017">
      <w:pPr>
        <w:ind w:firstLine="709"/>
        <w:jc w:val="both"/>
        <w:rPr>
          <w:rStyle w:val="FontStyle24"/>
          <w:b w:val="0"/>
          <w:color w:val="000000"/>
          <w:sz w:val="24"/>
          <w:szCs w:val="24"/>
        </w:rPr>
      </w:pPr>
      <w:r w:rsidRPr="000F0564">
        <w:rPr>
          <w:rStyle w:val="FontStyle24"/>
          <w:b w:val="0"/>
          <w:color w:val="000000"/>
          <w:sz w:val="24"/>
          <w:szCs w:val="24"/>
        </w:rPr>
        <w:t>a) Muhasebe Müdürlüğü İç Kontrol İşlemleri Birimi</w:t>
      </w:r>
    </w:p>
    <w:p w:rsidR="00800017" w:rsidRPr="000F0564" w:rsidRDefault="00800017" w:rsidP="00800017">
      <w:pPr>
        <w:ind w:firstLine="709"/>
        <w:jc w:val="both"/>
        <w:rPr>
          <w:rStyle w:val="FontStyle24"/>
          <w:b w:val="0"/>
          <w:color w:val="000000"/>
          <w:sz w:val="24"/>
          <w:szCs w:val="24"/>
        </w:rPr>
      </w:pPr>
      <w:r w:rsidRPr="000F0564">
        <w:rPr>
          <w:rStyle w:val="FontStyle24"/>
          <w:b w:val="0"/>
          <w:color w:val="000000"/>
          <w:sz w:val="24"/>
          <w:szCs w:val="24"/>
        </w:rPr>
        <w:t xml:space="preserve">b) Muhasebe Müdürlüğü </w:t>
      </w:r>
      <w:proofErr w:type="spellStart"/>
      <w:r w:rsidRPr="000F0564">
        <w:rPr>
          <w:rStyle w:val="FontStyle24"/>
          <w:b w:val="0"/>
          <w:color w:val="000000"/>
          <w:sz w:val="24"/>
          <w:szCs w:val="24"/>
        </w:rPr>
        <w:t>Operasyonel</w:t>
      </w:r>
      <w:proofErr w:type="spellEnd"/>
      <w:r w:rsidRPr="000F0564">
        <w:rPr>
          <w:rStyle w:val="FontStyle24"/>
          <w:b w:val="0"/>
          <w:color w:val="000000"/>
          <w:sz w:val="24"/>
          <w:szCs w:val="24"/>
        </w:rPr>
        <w:t xml:space="preserve"> Plan İşlemleri Birimi</w:t>
      </w:r>
    </w:p>
    <w:p w:rsidR="00800017" w:rsidRPr="000F0564" w:rsidRDefault="00800017" w:rsidP="00800017">
      <w:pPr>
        <w:ind w:firstLine="709"/>
        <w:jc w:val="both"/>
        <w:rPr>
          <w:rStyle w:val="FontStyle24"/>
          <w:b w:val="0"/>
          <w:color w:val="000000"/>
          <w:sz w:val="24"/>
          <w:szCs w:val="24"/>
        </w:rPr>
      </w:pPr>
      <w:r w:rsidRPr="000F0564">
        <w:rPr>
          <w:rStyle w:val="FontStyle24"/>
          <w:b w:val="0"/>
          <w:color w:val="000000"/>
          <w:sz w:val="24"/>
          <w:szCs w:val="24"/>
        </w:rPr>
        <w:t>c) Muhasebe Müdürlüğü Risk Yönetimi İşlemleri Birimi</w:t>
      </w:r>
    </w:p>
    <w:p w:rsidR="00B83B29" w:rsidRPr="000F0564" w:rsidRDefault="00B83B29" w:rsidP="0022681E">
      <w:pPr>
        <w:ind w:firstLine="709"/>
        <w:jc w:val="both"/>
        <w:rPr>
          <w:rStyle w:val="FontStyle24"/>
          <w:b w:val="0"/>
          <w:color w:val="000000"/>
          <w:sz w:val="24"/>
          <w:szCs w:val="24"/>
        </w:rPr>
      </w:pPr>
    </w:p>
    <w:p w:rsidR="00E258F4" w:rsidRPr="000F0564" w:rsidRDefault="00E258F4" w:rsidP="00A24FEE">
      <w:pPr>
        <w:jc w:val="both"/>
        <w:rPr>
          <w:rStyle w:val="FontStyle24"/>
          <w:b w:val="0"/>
          <w:color w:val="000000"/>
          <w:sz w:val="24"/>
          <w:szCs w:val="24"/>
        </w:rPr>
      </w:pPr>
    </w:p>
    <w:p w:rsidR="00A24FEE" w:rsidRPr="000F0564" w:rsidRDefault="00A24FEE" w:rsidP="00167050">
      <w:pPr>
        <w:spacing w:after="0"/>
        <w:jc w:val="both"/>
        <w:rPr>
          <w:rFonts w:cs="Times New Roman"/>
          <w:bCs/>
          <w:lang w:eastAsia="en-US"/>
        </w:rPr>
      </w:pPr>
    </w:p>
    <w:p w:rsidR="00167050" w:rsidRPr="000F0564" w:rsidRDefault="00167050" w:rsidP="00167050">
      <w:pPr>
        <w:pStyle w:val="Balk1"/>
      </w:pPr>
      <w:bookmarkStart w:id="51" w:name="_Toc82902313"/>
      <w:r w:rsidRPr="000F0564">
        <w:t>ÜÇÜNCÜ BÖLÜM:</w:t>
      </w:r>
      <w:r w:rsidRPr="000F0564">
        <w:br/>
      </w:r>
      <w:r w:rsidR="002536B8" w:rsidRPr="000F0564">
        <w:t xml:space="preserve">MUHASEBE MÜDÜRLÜĞÜ </w:t>
      </w:r>
      <w:r w:rsidR="00753B13" w:rsidRPr="000F0564">
        <w:t>BİRİM</w:t>
      </w:r>
      <w:r w:rsidR="008558BA" w:rsidRPr="000F0564">
        <w:t>LERİN</w:t>
      </w:r>
      <w:r w:rsidR="002536B8" w:rsidRPr="000F0564">
        <w:t>İN</w:t>
      </w:r>
      <w:r w:rsidRPr="000F0564">
        <w:t xml:space="preserve"> İŞLEM</w:t>
      </w:r>
      <w:r w:rsidR="008558BA" w:rsidRPr="000F0564">
        <w:t xml:space="preserve"> SÜREÇ</w:t>
      </w:r>
      <w:r w:rsidRPr="000F0564">
        <w:t>LERİ</w:t>
      </w:r>
      <w:bookmarkEnd w:id="51"/>
    </w:p>
    <w:p w:rsidR="00167050" w:rsidRPr="000F0564" w:rsidRDefault="00167050" w:rsidP="00167050">
      <w:pPr>
        <w:spacing w:after="0"/>
        <w:jc w:val="both"/>
        <w:rPr>
          <w:rFonts w:cs="Times New Roman"/>
          <w:b/>
          <w:bCs/>
          <w:lang w:eastAsia="en-US"/>
        </w:rPr>
      </w:pPr>
    </w:p>
    <w:p w:rsidR="00167050" w:rsidRPr="000F0564" w:rsidRDefault="009F5CF8" w:rsidP="009F5CF8">
      <w:pPr>
        <w:pStyle w:val="Balk2"/>
        <w:rPr>
          <w:rFonts w:eastAsia="Calibri"/>
          <w:lang w:eastAsia="en-US"/>
        </w:rPr>
      </w:pPr>
      <w:bookmarkStart w:id="52" w:name="_Toc82902314"/>
      <w:r w:rsidRPr="000F0564">
        <w:rPr>
          <w:rFonts w:eastAsia="Calibri"/>
          <w:lang w:eastAsia="en-US"/>
        </w:rPr>
        <w:t>Tahsilat İşlemleri Süreci</w:t>
      </w:r>
      <w:bookmarkEnd w:id="52"/>
    </w:p>
    <w:p w:rsidR="00597C1C" w:rsidRPr="000F0564" w:rsidRDefault="00167050" w:rsidP="00167050">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0A7195" w:rsidRPr="000F0564">
        <w:rPr>
          <w:rFonts w:eastAsia="Calibri" w:cs="Times New Roman"/>
          <w:b/>
          <w:lang w:eastAsia="en-US"/>
        </w:rPr>
        <w:t>7</w:t>
      </w:r>
      <w:r w:rsidRPr="000F0564">
        <w:rPr>
          <w:rFonts w:eastAsia="Calibri" w:cs="Times New Roman"/>
          <w:b/>
          <w:lang w:eastAsia="en-US"/>
        </w:rPr>
        <w:t>-</w:t>
      </w:r>
      <w:r w:rsidRPr="000F0564">
        <w:rPr>
          <w:rFonts w:eastAsia="Calibri" w:cs="Times New Roman"/>
          <w:lang w:eastAsia="en-US"/>
        </w:rPr>
        <w:t xml:space="preserve"> </w:t>
      </w:r>
    </w:p>
    <w:p w:rsidR="00167050" w:rsidRPr="000F0564" w:rsidRDefault="00526CCF" w:rsidP="00167050">
      <w:pPr>
        <w:spacing w:after="160" w:line="259" w:lineRule="auto"/>
        <w:ind w:firstLine="708"/>
        <w:jc w:val="both"/>
        <w:rPr>
          <w:rFonts w:cs="Times New Roman"/>
        </w:rPr>
      </w:pPr>
      <w:r w:rsidRPr="000F0564">
        <w:rPr>
          <w:rFonts w:eastAsia="Calibri" w:cs="Times New Roman"/>
          <w:lang w:eastAsia="en-US"/>
        </w:rPr>
        <w:t>(1) Muhasebe birimine gelen evrak/veri değerlendirilir.</w:t>
      </w:r>
    </w:p>
    <w:p w:rsidR="00167050" w:rsidRPr="000F0564" w:rsidRDefault="00526CCF" w:rsidP="00167050">
      <w:pPr>
        <w:spacing w:after="160" w:line="259" w:lineRule="auto"/>
        <w:ind w:firstLine="708"/>
        <w:jc w:val="both"/>
        <w:rPr>
          <w:rFonts w:cs="Times New Roman"/>
        </w:rPr>
      </w:pPr>
      <w:r w:rsidRPr="000F0564">
        <w:rPr>
          <w:rFonts w:cs="Times New Roman"/>
        </w:rPr>
        <w:t xml:space="preserve">(2) </w:t>
      </w:r>
      <w:r w:rsidR="00F87109">
        <w:rPr>
          <w:rFonts w:cs="Times New Roman"/>
        </w:rPr>
        <w:t xml:space="preserve">Banka tarafından yapılan tahsilatlar </w:t>
      </w:r>
      <w:r w:rsidR="00FF7A40" w:rsidRPr="00FF7A40">
        <w:rPr>
          <w:rFonts w:cs="Times New Roman"/>
        </w:rPr>
        <w:t xml:space="preserve">YDMBS ve KBS - KEÖS </w:t>
      </w:r>
      <w:r w:rsidR="00FF7A40">
        <w:rPr>
          <w:rFonts w:cs="Times New Roman"/>
        </w:rPr>
        <w:t>s</w:t>
      </w:r>
      <w:r w:rsidR="00FF7A40" w:rsidRPr="00FF7A40">
        <w:rPr>
          <w:rFonts w:cs="Times New Roman"/>
        </w:rPr>
        <w:t xml:space="preserve">isteminden </w:t>
      </w:r>
      <w:r w:rsidR="00FF7A40">
        <w:rPr>
          <w:rFonts w:cs="Times New Roman"/>
        </w:rPr>
        <w:t>banka hesap ö</w:t>
      </w:r>
      <w:r w:rsidR="00FF7A40" w:rsidRPr="00FF7A40">
        <w:rPr>
          <w:rFonts w:cs="Times New Roman"/>
        </w:rPr>
        <w:t>zetinde be</w:t>
      </w:r>
      <w:r w:rsidR="00FF7A40">
        <w:rPr>
          <w:rFonts w:cs="Times New Roman"/>
        </w:rPr>
        <w:t xml:space="preserve">lirtildiği şekilde </w:t>
      </w:r>
      <w:proofErr w:type="spellStart"/>
      <w:r w:rsidR="004955E6" w:rsidRPr="000F0564">
        <w:rPr>
          <w:rFonts w:cs="Times New Roman"/>
        </w:rPr>
        <w:t>YDMBS</w:t>
      </w:r>
      <w:r w:rsidR="00711420" w:rsidRPr="000F0564">
        <w:rPr>
          <w:rFonts w:cs="Times New Roman"/>
        </w:rPr>
        <w:t>’den</w:t>
      </w:r>
      <w:proofErr w:type="spellEnd"/>
      <w:r w:rsidR="00711420" w:rsidRPr="000F0564">
        <w:rPr>
          <w:rFonts w:cs="Times New Roman"/>
        </w:rPr>
        <w:t xml:space="preserve"> </w:t>
      </w:r>
      <w:r w:rsidR="00596FF6" w:rsidRPr="000F0564">
        <w:rPr>
          <w:rFonts w:cs="Times New Roman"/>
        </w:rPr>
        <w:t>MİF</w:t>
      </w:r>
      <w:r w:rsidR="00C61224" w:rsidRPr="000F0564">
        <w:rPr>
          <w:rFonts w:cs="Times New Roman"/>
        </w:rPr>
        <w:t xml:space="preserve"> düzenlenmek suretiyle </w:t>
      </w:r>
      <w:r w:rsidRPr="000F0564">
        <w:rPr>
          <w:rFonts w:cs="Times New Roman"/>
        </w:rPr>
        <w:t>emanet hesabına alınır.</w:t>
      </w:r>
    </w:p>
    <w:p w:rsidR="00167050" w:rsidRPr="000F0564" w:rsidRDefault="00526CCF" w:rsidP="00167050">
      <w:pPr>
        <w:spacing w:after="160" w:line="259" w:lineRule="auto"/>
        <w:ind w:firstLine="708"/>
        <w:jc w:val="both"/>
        <w:rPr>
          <w:rFonts w:cs="Times New Roman"/>
        </w:rPr>
      </w:pPr>
      <w:r w:rsidRPr="000F0564">
        <w:rPr>
          <w:rFonts w:cs="Times New Roman"/>
        </w:rPr>
        <w:t>(</w:t>
      </w:r>
      <w:r w:rsidR="00F87109">
        <w:rPr>
          <w:rFonts w:cs="Times New Roman"/>
        </w:rPr>
        <w:t>3</w:t>
      </w:r>
      <w:r w:rsidRPr="000F0564">
        <w:rPr>
          <w:rFonts w:cs="Times New Roman"/>
        </w:rPr>
        <w:t xml:space="preserve">) </w:t>
      </w:r>
      <w:r w:rsidR="004C433C" w:rsidRPr="000F0564">
        <w:rPr>
          <w:rFonts w:cs="Times New Roman"/>
        </w:rPr>
        <w:t xml:space="preserve">Muhasebe </w:t>
      </w:r>
      <w:r w:rsidR="00EB2649" w:rsidRPr="000F0564">
        <w:rPr>
          <w:rFonts w:cs="Times New Roman"/>
        </w:rPr>
        <w:t>birimi v</w:t>
      </w:r>
      <w:r w:rsidR="004C433C" w:rsidRPr="000F0564">
        <w:rPr>
          <w:rFonts w:cs="Times New Roman"/>
        </w:rPr>
        <w:t xml:space="preserve">eznesine </w:t>
      </w:r>
      <w:r w:rsidR="005C04CC">
        <w:rPr>
          <w:rFonts w:cs="Times New Roman"/>
        </w:rPr>
        <w:t>MİF/</w:t>
      </w:r>
      <w:r w:rsidR="00F87109">
        <w:rPr>
          <w:rFonts w:cs="Times New Roman"/>
        </w:rPr>
        <w:t>Y</w:t>
      </w:r>
      <w:r w:rsidR="007E65B6" w:rsidRPr="000F0564">
        <w:rPr>
          <w:rFonts w:cs="Times New Roman"/>
        </w:rPr>
        <w:t>azı ile gelen ve vezne tarafından alınacak olan tahsilatlar için i</w:t>
      </w:r>
      <w:r w:rsidRPr="000F0564">
        <w:rPr>
          <w:rFonts w:cs="Times New Roman"/>
        </w:rPr>
        <w:t>lgili evrak kontrol edilir.</w:t>
      </w:r>
    </w:p>
    <w:p w:rsidR="00167050" w:rsidRPr="000F0564" w:rsidRDefault="00526CCF" w:rsidP="00167050">
      <w:pPr>
        <w:spacing w:after="160" w:line="259" w:lineRule="auto"/>
        <w:ind w:firstLine="708"/>
        <w:jc w:val="both"/>
        <w:rPr>
          <w:rFonts w:cs="Times New Roman"/>
        </w:rPr>
      </w:pPr>
      <w:r w:rsidRPr="000F0564">
        <w:rPr>
          <w:rFonts w:cs="Times New Roman"/>
        </w:rPr>
        <w:t>(</w:t>
      </w:r>
      <w:r w:rsidR="00F87109">
        <w:rPr>
          <w:rFonts w:cs="Times New Roman"/>
        </w:rPr>
        <w:t>4</w:t>
      </w:r>
      <w:r w:rsidRPr="000F0564">
        <w:rPr>
          <w:rFonts w:cs="Times New Roman"/>
        </w:rPr>
        <w:t>) Hata varsa</w:t>
      </w:r>
      <w:r w:rsidR="005C04CC">
        <w:rPr>
          <w:rFonts w:cs="Times New Roman"/>
        </w:rPr>
        <w:t>,</w:t>
      </w:r>
      <w:r w:rsidRPr="000F0564">
        <w:rPr>
          <w:rFonts w:cs="Times New Roman"/>
        </w:rPr>
        <w:t xml:space="preserve"> evrak tutanakla ilgilisine iade edilir.</w:t>
      </w:r>
    </w:p>
    <w:p w:rsidR="00167050" w:rsidRPr="000F0564" w:rsidRDefault="00526CCF" w:rsidP="00167050">
      <w:pPr>
        <w:spacing w:after="160" w:line="259" w:lineRule="auto"/>
        <w:ind w:firstLine="708"/>
        <w:jc w:val="both"/>
        <w:rPr>
          <w:rFonts w:cs="Times New Roman"/>
        </w:rPr>
      </w:pPr>
      <w:r w:rsidRPr="000F0564">
        <w:rPr>
          <w:rFonts w:cs="Times New Roman"/>
        </w:rPr>
        <w:t>(</w:t>
      </w:r>
      <w:r w:rsidR="00F87109">
        <w:rPr>
          <w:rFonts w:cs="Times New Roman"/>
        </w:rPr>
        <w:t>5</w:t>
      </w:r>
      <w:r w:rsidRPr="000F0564">
        <w:rPr>
          <w:rFonts w:cs="Times New Roman"/>
        </w:rPr>
        <w:t xml:space="preserve">) Hata </w:t>
      </w:r>
      <w:proofErr w:type="gramStart"/>
      <w:r w:rsidRPr="000F0564">
        <w:rPr>
          <w:rFonts w:cs="Times New Roman"/>
        </w:rPr>
        <w:t>yoksa</w:t>
      </w:r>
      <w:r w:rsidR="005C04CC">
        <w:rPr>
          <w:rFonts w:cs="Times New Roman"/>
        </w:rPr>
        <w:t>,</w:t>
      </w:r>
      <w:proofErr w:type="gramEnd"/>
      <w:r w:rsidR="005C04CC">
        <w:rPr>
          <w:rFonts w:cs="Times New Roman"/>
        </w:rPr>
        <w:t xml:space="preserve"> </w:t>
      </w:r>
      <w:r w:rsidR="005C04CC" w:rsidRPr="005C04CC">
        <w:rPr>
          <w:rFonts w:cs="Times New Roman"/>
        </w:rPr>
        <w:t xml:space="preserve">ilgili </w:t>
      </w:r>
      <w:r w:rsidR="005C04CC">
        <w:rPr>
          <w:rFonts w:cs="Times New Roman"/>
        </w:rPr>
        <w:t>MİF/Y</w:t>
      </w:r>
      <w:r w:rsidR="005C04CC" w:rsidRPr="005C04CC">
        <w:rPr>
          <w:rFonts w:cs="Times New Roman"/>
        </w:rPr>
        <w:t>azıya istinaden uygun hesaplara alınmak üzere</w:t>
      </w:r>
      <w:r w:rsidR="005C04CC">
        <w:rPr>
          <w:rFonts w:cs="Times New Roman"/>
        </w:rPr>
        <w:t xml:space="preserve"> </w:t>
      </w:r>
      <w:proofErr w:type="spellStart"/>
      <w:r w:rsidR="004955E6" w:rsidRPr="000F0564">
        <w:rPr>
          <w:rFonts w:cs="Times New Roman"/>
        </w:rPr>
        <w:t>YDMBS</w:t>
      </w:r>
      <w:r w:rsidR="00C61224" w:rsidRPr="000F0564">
        <w:rPr>
          <w:rFonts w:cs="Times New Roman"/>
        </w:rPr>
        <w:t>’den</w:t>
      </w:r>
      <w:proofErr w:type="spellEnd"/>
      <w:r w:rsidR="00C61224" w:rsidRPr="000F0564">
        <w:rPr>
          <w:rFonts w:cs="Times New Roman"/>
        </w:rPr>
        <w:t xml:space="preserve"> </w:t>
      </w:r>
      <w:r w:rsidR="00596FF6" w:rsidRPr="000F0564">
        <w:rPr>
          <w:rFonts w:cs="Times New Roman"/>
        </w:rPr>
        <w:t>MİF</w:t>
      </w:r>
      <w:r w:rsidRPr="000F0564">
        <w:rPr>
          <w:rFonts w:cs="Times New Roman"/>
        </w:rPr>
        <w:t xml:space="preserve"> düzenlenmek suretiyle </w:t>
      </w:r>
      <w:r w:rsidR="000546A4" w:rsidRPr="000F0564">
        <w:rPr>
          <w:rFonts w:cs="Times New Roman"/>
        </w:rPr>
        <w:t xml:space="preserve">muhasebeleştirilerek </w:t>
      </w:r>
      <w:r w:rsidRPr="000F0564">
        <w:rPr>
          <w:rFonts w:cs="Times New Roman"/>
        </w:rPr>
        <w:t xml:space="preserve">işlem </w:t>
      </w:r>
      <w:r w:rsidR="004C433C" w:rsidRPr="000F0564">
        <w:rPr>
          <w:rFonts w:cs="Times New Roman"/>
        </w:rPr>
        <w:t>yapıl</w:t>
      </w:r>
      <w:r w:rsidRPr="000F0564">
        <w:rPr>
          <w:rFonts w:cs="Times New Roman"/>
        </w:rPr>
        <w:t>ır.</w:t>
      </w:r>
    </w:p>
    <w:p w:rsidR="00167050" w:rsidRPr="000F0564" w:rsidRDefault="00CD270B" w:rsidP="00167050">
      <w:pPr>
        <w:spacing w:after="160" w:line="259" w:lineRule="auto"/>
        <w:ind w:firstLine="708"/>
        <w:jc w:val="both"/>
        <w:rPr>
          <w:rFonts w:cs="Times New Roman"/>
        </w:rPr>
      </w:pPr>
      <w:r w:rsidRPr="000F0564">
        <w:rPr>
          <w:rFonts w:cs="Times New Roman"/>
        </w:rPr>
        <w:t>(</w:t>
      </w:r>
      <w:r w:rsidR="00F87109">
        <w:rPr>
          <w:rFonts w:cs="Times New Roman"/>
        </w:rPr>
        <w:t>6</w:t>
      </w:r>
      <w:r w:rsidR="00526CCF" w:rsidRPr="000F0564">
        <w:rPr>
          <w:rFonts w:cs="Times New Roman"/>
        </w:rPr>
        <w:t xml:space="preserve">) </w:t>
      </w:r>
      <w:r w:rsidRPr="000F0564">
        <w:rPr>
          <w:rFonts w:cs="Times New Roman"/>
        </w:rPr>
        <w:t>V</w:t>
      </w:r>
      <w:r w:rsidR="00526CCF" w:rsidRPr="000F0564">
        <w:rPr>
          <w:rFonts w:cs="Times New Roman"/>
        </w:rPr>
        <w:t xml:space="preserve">ezne tarafından </w:t>
      </w:r>
      <w:r w:rsidR="000546A4" w:rsidRPr="000F0564">
        <w:rPr>
          <w:rFonts w:cs="Times New Roman"/>
        </w:rPr>
        <w:t>söz konusu</w:t>
      </w:r>
      <w:r w:rsidR="00526CCF" w:rsidRPr="000F0564">
        <w:rPr>
          <w:rFonts w:cs="Times New Roman"/>
        </w:rPr>
        <w:t xml:space="preserve"> </w:t>
      </w:r>
      <w:r w:rsidR="00596FF6" w:rsidRPr="000F0564">
        <w:rPr>
          <w:rFonts w:cs="Times New Roman"/>
        </w:rPr>
        <w:t>MİF</w:t>
      </w:r>
      <w:r w:rsidR="00526CCF" w:rsidRPr="000F0564">
        <w:rPr>
          <w:rFonts w:cs="Times New Roman"/>
        </w:rPr>
        <w:t xml:space="preserve"> </w:t>
      </w:r>
      <w:proofErr w:type="spellStart"/>
      <w:r w:rsidR="004955E6" w:rsidRPr="000F0564">
        <w:rPr>
          <w:rFonts w:cs="Times New Roman"/>
        </w:rPr>
        <w:t>YDMBS</w:t>
      </w:r>
      <w:r w:rsidR="00C61224" w:rsidRPr="000F0564">
        <w:rPr>
          <w:rFonts w:cs="Times New Roman"/>
        </w:rPr>
        <w:t>’den</w:t>
      </w:r>
      <w:proofErr w:type="spellEnd"/>
      <w:r w:rsidR="00C61224" w:rsidRPr="000F0564">
        <w:rPr>
          <w:rFonts w:cs="Times New Roman"/>
        </w:rPr>
        <w:t xml:space="preserve"> </w:t>
      </w:r>
      <w:proofErr w:type="spellStart"/>
      <w:r w:rsidR="00D9610E" w:rsidRPr="000F0564">
        <w:rPr>
          <w:rFonts w:cs="Times New Roman"/>
        </w:rPr>
        <w:t>yevmiyeleştirilerek</w:t>
      </w:r>
      <w:proofErr w:type="spellEnd"/>
      <w:r w:rsidR="00526CCF" w:rsidRPr="000F0564">
        <w:rPr>
          <w:rFonts w:cs="Times New Roman"/>
        </w:rPr>
        <w:t xml:space="preserve"> ilgilisine </w:t>
      </w:r>
      <w:r w:rsidR="00711420" w:rsidRPr="000F0564">
        <w:rPr>
          <w:rFonts w:cs="Times New Roman"/>
        </w:rPr>
        <w:t>A</w:t>
      </w:r>
      <w:r w:rsidR="00526CCF" w:rsidRPr="000F0564">
        <w:rPr>
          <w:rFonts w:cs="Times New Roman"/>
        </w:rPr>
        <w:t xml:space="preserve">lındı </w:t>
      </w:r>
      <w:r w:rsidR="00711420" w:rsidRPr="000F0564">
        <w:rPr>
          <w:rFonts w:cs="Times New Roman"/>
        </w:rPr>
        <w:t>B</w:t>
      </w:r>
      <w:r w:rsidR="00526CCF" w:rsidRPr="000F0564">
        <w:rPr>
          <w:rFonts w:cs="Times New Roman"/>
        </w:rPr>
        <w:t>elgesi</w:t>
      </w:r>
      <w:r w:rsidR="000546A4" w:rsidRPr="000F0564">
        <w:rPr>
          <w:rFonts w:cs="Times New Roman"/>
        </w:rPr>
        <w:t xml:space="preserve"> verilmek suretiyle</w:t>
      </w:r>
      <w:r w:rsidR="006D7900" w:rsidRPr="000F0564">
        <w:rPr>
          <w:rFonts w:cs="Times New Roman"/>
        </w:rPr>
        <w:t xml:space="preserve"> işlem tamamlanır</w:t>
      </w:r>
      <w:r w:rsidR="00526CCF" w:rsidRPr="000F0564">
        <w:rPr>
          <w:rFonts w:cs="Times New Roman"/>
        </w:rPr>
        <w:t>.</w:t>
      </w:r>
    </w:p>
    <w:p w:rsidR="00167050" w:rsidRPr="000F0564" w:rsidRDefault="00167050" w:rsidP="00167050">
      <w:pPr>
        <w:spacing w:after="160" w:line="259" w:lineRule="auto"/>
        <w:jc w:val="both"/>
        <w:rPr>
          <w:rFonts w:cs="Times New Roman"/>
          <w:b/>
        </w:rPr>
      </w:pPr>
    </w:p>
    <w:p w:rsidR="00497555" w:rsidRPr="000F0564" w:rsidRDefault="00497555" w:rsidP="00497555">
      <w:pPr>
        <w:pStyle w:val="Balk2"/>
        <w:rPr>
          <w:rFonts w:eastAsia="Calibri"/>
          <w:lang w:eastAsia="en-US"/>
        </w:rPr>
      </w:pPr>
      <w:bookmarkStart w:id="53" w:name="_Toc82902315"/>
      <w:r w:rsidRPr="000F0564">
        <w:rPr>
          <w:rFonts w:eastAsia="Calibri"/>
          <w:lang w:eastAsia="en-US"/>
        </w:rPr>
        <w:t>Ödeme İşlemleri Süreci</w:t>
      </w:r>
      <w:bookmarkEnd w:id="53"/>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0A7195" w:rsidRPr="000F0564">
        <w:rPr>
          <w:rFonts w:eastAsia="Calibri" w:cs="Times New Roman"/>
          <w:b/>
          <w:lang w:eastAsia="en-US"/>
        </w:rPr>
        <w:t>8</w:t>
      </w:r>
      <w:r w:rsidRPr="000F0564">
        <w:rPr>
          <w:rFonts w:eastAsia="Calibri" w:cs="Times New Roman"/>
          <w:b/>
          <w:lang w:eastAsia="en-US"/>
        </w:rPr>
        <w:t>-</w:t>
      </w:r>
      <w:r w:rsidRPr="000F0564">
        <w:rPr>
          <w:rFonts w:eastAsia="Calibri" w:cs="Times New Roman"/>
          <w:lang w:eastAsia="en-US"/>
        </w:rPr>
        <w:t xml:space="preserve"> </w:t>
      </w:r>
    </w:p>
    <w:p w:rsidR="00DF4D6D" w:rsidRPr="000F0564" w:rsidRDefault="00C61224" w:rsidP="00DF4D6D">
      <w:pPr>
        <w:spacing w:after="160" w:line="259" w:lineRule="auto"/>
        <w:ind w:firstLine="708"/>
        <w:jc w:val="both"/>
        <w:rPr>
          <w:rFonts w:cs="Times New Roman"/>
        </w:rPr>
      </w:pPr>
      <w:r w:rsidRPr="000F0564">
        <w:rPr>
          <w:rFonts w:eastAsia="Calibri" w:cs="Times New Roman"/>
          <w:lang w:eastAsia="en-US"/>
        </w:rPr>
        <w:t>(1) Muhasebe birimine gelen evrak değerlendirilir.</w:t>
      </w:r>
    </w:p>
    <w:p w:rsidR="00DF4D6D" w:rsidRPr="000F0564" w:rsidRDefault="00C61224" w:rsidP="00DF4D6D">
      <w:pPr>
        <w:spacing w:after="160" w:line="259" w:lineRule="auto"/>
        <w:ind w:firstLine="708"/>
        <w:jc w:val="both"/>
        <w:rPr>
          <w:rFonts w:cs="Times New Roman"/>
        </w:rPr>
      </w:pPr>
      <w:r w:rsidRPr="000F0564">
        <w:rPr>
          <w:rFonts w:cs="Times New Roman"/>
        </w:rPr>
        <w:t xml:space="preserve">(2) İlgili kurumca iadesinde sakınca görülmediği bildirilen </w:t>
      </w:r>
      <w:r w:rsidR="000546A4" w:rsidRPr="000F0564">
        <w:rPr>
          <w:rFonts w:cs="Times New Roman"/>
        </w:rPr>
        <w:t>A</w:t>
      </w:r>
      <w:r w:rsidRPr="000F0564">
        <w:rPr>
          <w:rFonts w:cs="Times New Roman"/>
        </w:rPr>
        <w:t xml:space="preserve">lındı </w:t>
      </w:r>
      <w:r w:rsidR="000546A4" w:rsidRPr="000F0564">
        <w:rPr>
          <w:rFonts w:cs="Times New Roman"/>
        </w:rPr>
        <w:t>B</w:t>
      </w:r>
      <w:r w:rsidRPr="000F0564">
        <w:rPr>
          <w:rFonts w:cs="Times New Roman"/>
        </w:rPr>
        <w:t>elgesiyle ilgilisi tarafından aynı gün içinde yatırılan tutar</w:t>
      </w:r>
      <w:r w:rsidR="008B40B1" w:rsidRPr="000F0564">
        <w:rPr>
          <w:rFonts w:cs="Times New Roman"/>
        </w:rPr>
        <w:t>lar</w:t>
      </w:r>
      <w:r w:rsidRPr="000F0564">
        <w:rPr>
          <w:rFonts w:cs="Times New Roman"/>
        </w:rPr>
        <w:t xml:space="preserve">ın ödenmesinde </w:t>
      </w:r>
      <w:r w:rsidR="008B40B1" w:rsidRPr="000F0564">
        <w:rPr>
          <w:rFonts w:cs="Times New Roman"/>
        </w:rPr>
        <w:t>V</w:t>
      </w:r>
      <w:r w:rsidRPr="000F0564">
        <w:rPr>
          <w:rFonts w:cs="Times New Roman"/>
        </w:rPr>
        <w:t xml:space="preserve">ergi </w:t>
      </w:r>
      <w:r w:rsidR="008B40B1" w:rsidRPr="000F0564">
        <w:rPr>
          <w:rFonts w:cs="Times New Roman"/>
        </w:rPr>
        <w:t>U</w:t>
      </w:r>
      <w:r w:rsidRPr="000F0564">
        <w:rPr>
          <w:rFonts w:cs="Times New Roman"/>
        </w:rPr>
        <w:t xml:space="preserve">sul </w:t>
      </w:r>
      <w:r w:rsidR="008B40B1" w:rsidRPr="000F0564">
        <w:rPr>
          <w:rFonts w:cs="Times New Roman"/>
        </w:rPr>
        <w:t>K</w:t>
      </w:r>
      <w:r w:rsidRPr="000F0564">
        <w:rPr>
          <w:rFonts w:cs="Times New Roman"/>
        </w:rPr>
        <w:t xml:space="preserve">anununda, diğer ödemelerde </w:t>
      </w:r>
      <w:r w:rsidR="00183642" w:rsidRPr="000F0564">
        <w:rPr>
          <w:rFonts w:cs="Times New Roman"/>
        </w:rPr>
        <w:t>P</w:t>
      </w:r>
      <w:r w:rsidRPr="000F0564">
        <w:rPr>
          <w:rFonts w:cs="Times New Roman"/>
        </w:rPr>
        <w:t xml:space="preserve">arasal </w:t>
      </w:r>
      <w:r w:rsidR="00183642" w:rsidRPr="000F0564">
        <w:rPr>
          <w:rFonts w:cs="Times New Roman"/>
        </w:rPr>
        <w:t>S</w:t>
      </w:r>
      <w:r w:rsidRPr="000F0564">
        <w:rPr>
          <w:rFonts w:cs="Times New Roman"/>
        </w:rPr>
        <w:t xml:space="preserve">ınırlar ve </w:t>
      </w:r>
      <w:r w:rsidR="00183642" w:rsidRPr="000F0564">
        <w:rPr>
          <w:rFonts w:cs="Times New Roman"/>
        </w:rPr>
        <w:t>O</w:t>
      </w:r>
      <w:r w:rsidRPr="000F0564">
        <w:rPr>
          <w:rFonts w:cs="Times New Roman"/>
        </w:rPr>
        <w:t xml:space="preserve">ranlar </w:t>
      </w:r>
      <w:r w:rsidR="00183642" w:rsidRPr="000F0564">
        <w:rPr>
          <w:rFonts w:cs="Times New Roman"/>
        </w:rPr>
        <w:t>H</w:t>
      </w:r>
      <w:r w:rsidRPr="000F0564">
        <w:rPr>
          <w:rFonts w:cs="Times New Roman"/>
        </w:rPr>
        <w:t xml:space="preserve">akkında </w:t>
      </w:r>
      <w:r w:rsidR="00183642" w:rsidRPr="000F0564">
        <w:rPr>
          <w:rFonts w:cs="Times New Roman"/>
        </w:rPr>
        <w:t>G</w:t>
      </w:r>
      <w:r w:rsidRPr="000F0564">
        <w:rPr>
          <w:rFonts w:cs="Times New Roman"/>
        </w:rPr>
        <w:t xml:space="preserve">enel </w:t>
      </w:r>
      <w:r w:rsidR="00183642" w:rsidRPr="000F0564">
        <w:rPr>
          <w:rFonts w:cs="Times New Roman"/>
        </w:rPr>
        <w:t>T</w:t>
      </w:r>
      <w:r w:rsidRPr="000F0564">
        <w:rPr>
          <w:rFonts w:cs="Times New Roman"/>
        </w:rPr>
        <w:t>ebliğ</w:t>
      </w:r>
      <w:r w:rsidR="001943ED" w:rsidRPr="000F0564">
        <w:rPr>
          <w:rFonts w:cs="Times New Roman"/>
        </w:rPr>
        <w:t>in</w:t>
      </w:r>
      <w:r w:rsidRPr="000F0564">
        <w:rPr>
          <w:rFonts w:cs="Times New Roman"/>
        </w:rPr>
        <w:t>de belirtilen limitlere kadar olan bir ödeme olup olmadığı değerlendirilir.</w:t>
      </w:r>
    </w:p>
    <w:p w:rsidR="00DF4D6D" w:rsidRPr="000F0564" w:rsidRDefault="00C61224" w:rsidP="00DF4D6D">
      <w:pPr>
        <w:spacing w:after="160" w:line="259" w:lineRule="auto"/>
        <w:ind w:firstLine="708"/>
        <w:jc w:val="both"/>
        <w:rPr>
          <w:rFonts w:cs="Times New Roman"/>
        </w:rPr>
      </w:pPr>
      <w:r w:rsidRPr="000F0564">
        <w:rPr>
          <w:rFonts w:cs="Times New Roman"/>
        </w:rPr>
        <w:t xml:space="preserve">(3) </w:t>
      </w:r>
      <w:r w:rsidR="0072480D" w:rsidRPr="000F0564">
        <w:rPr>
          <w:rFonts w:cs="Times New Roman"/>
        </w:rPr>
        <w:t>Bahsedilen limit</w:t>
      </w:r>
      <w:r w:rsidR="00B80B21" w:rsidRPr="000F0564">
        <w:rPr>
          <w:rFonts w:cs="Times New Roman"/>
        </w:rPr>
        <w:t xml:space="preserve">ler </w:t>
      </w:r>
      <w:proofErr w:type="gramStart"/>
      <w:r w:rsidR="00B80B21" w:rsidRPr="000F0564">
        <w:rPr>
          <w:rFonts w:cs="Times New Roman"/>
        </w:rPr>
        <w:t>dahilinde</w:t>
      </w:r>
      <w:proofErr w:type="gramEnd"/>
      <w:r w:rsidR="00B80B21" w:rsidRPr="000F0564">
        <w:rPr>
          <w:rFonts w:cs="Times New Roman"/>
        </w:rPr>
        <w:t xml:space="preserve"> olması durumunda v</w:t>
      </w:r>
      <w:r w:rsidR="0072480D" w:rsidRPr="000F0564">
        <w:rPr>
          <w:rFonts w:cs="Times New Roman"/>
        </w:rPr>
        <w:t>ezne tarafından ödenmek üzere s</w:t>
      </w:r>
      <w:r w:rsidRPr="000F0564">
        <w:rPr>
          <w:rFonts w:cs="Times New Roman"/>
        </w:rPr>
        <w:t>öz</w:t>
      </w:r>
      <w:r w:rsidR="00711420" w:rsidRPr="000F0564">
        <w:rPr>
          <w:rFonts w:cs="Times New Roman"/>
        </w:rPr>
        <w:t xml:space="preserve"> </w:t>
      </w:r>
      <w:r w:rsidRPr="000F0564">
        <w:rPr>
          <w:rFonts w:cs="Times New Roman"/>
        </w:rPr>
        <w:t xml:space="preserve">konusu </w:t>
      </w:r>
      <w:r w:rsidR="007077A4" w:rsidRPr="000F0564">
        <w:rPr>
          <w:rFonts w:cs="Times New Roman"/>
        </w:rPr>
        <w:t>A</w:t>
      </w:r>
      <w:r w:rsidRPr="000F0564">
        <w:rPr>
          <w:rFonts w:cs="Times New Roman"/>
        </w:rPr>
        <w:t xml:space="preserve">lındı </w:t>
      </w:r>
      <w:r w:rsidR="007077A4" w:rsidRPr="000F0564">
        <w:rPr>
          <w:rFonts w:cs="Times New Roman"/>
        </w:rPr>
        <w:t>B</w:t>
      </w:r>
      <w:r w:rsidRPr="000F0564">
        <w:rPr>
          <w:rFonts w:cs="Times New Roman"/>
        </w:rPr>
        <w:t xml:space="preserve">elgesi ve talep edenin imzası alınmak suretiyle </w:t>
      </w:r>
      <w:proofErr w:type="spellStart"/>
      <w:r w:rsidR="004955E6" w:rsidRPr="000F0564">
        <w:rPr>
          <w:rFonts w:cs="Times New Roman"/>
        </w:rPr>
        <w:t>YDMBS</w:t>
      </w:r>
      <w:r w:rsidRPr="000F0564">
        <w:rPr>
          <w:rFonts w:cs="Times New Roman"/>
        </w:rPr>
        <w:t>’den</w:t>
      </w:r>
      <w:proofErr w:type="spellEnd"/>
      <w:r w:rsidRPr="000F0564">
        <w:rPr>
          <w:rFonts w:cs="Times New Roman"/>
        </w:rPr>
        <w:t xml:space="preserve"> </w:t>
      </w:r>
      <w:r w:rsidR="00596FF6" w:rsidRPr="000F0564">
        <w:rPr>
          <w:rFonts w:cs="Times New Roman"/>
        </w:rPr>
        <w:t>MİF</w:t>
      </w:r>
      <w:r w:rsidRPr="000F0564">
        <w:rPr>
          <w:rFonts w:cs="Times New Roman"/>
        </w:rPr>
        <w:t xml:space="preserve"> düzenleni</w:t>
      </w:r>
      <w:r w:rsidR="0072480D" w:rsidRPr="000F0564">
        <w:rPr>
          <w:rFonts w:cs="Times New Roman"/>
        </w:rPr>
        <w:t xml:space="preserve">p </w:t>
      </w:r>
      <w:proofErr w:type="spellStart"/>
      <w:r w:rsidR="00D9610E" w:rsidRPr="000F0564">
        <w:rPr>
          <w:rFonts w:cs="Times New Roman"/>
        </w:rPr>
        <w:t>yevmiyeleştirilerek</w:t>
      </w:r>
      <w:proofErr w:type="spellEnd"/>
      <w:r w:rsidR="0072480D" w:rsidRPr="000F0564">
        <w:rPr>
          <w:rFonts w:cs="Times New Roman"/>
        </w:rPr>
        <w:t xml:space="preserve"> ödeme yapılır</w:t>
      </w:r>
      <w:r w:rsidRPr="000F0564">
        <w:rPr>
          <w:rFonts w:cs="Times New Roman"/>
        </w:rPr>
        <w:t>.</w:t>
      </w:r>
    </w:p>
    <w:p w:rsidR="00DF4D6D" w:rsidRPr="000F0564" w:rsidRDefault="00C61224" w:rsidP="00DF4D6D">
      <w:pPr>
        <w:spacing w:after="160" w:line="259" w:lineRule="auto"/>
        <w:ind w:firstLine="708"/>
        <w:jc w:val="both"/>
        <w:rPr>
          <w:rFonts w:cs="Times New Roman"/>
        </w:rPr>
      </w:pPr>
      <w:r w:rsidRPr="000F0564">
        <w:rPr>
          <w:rFonts w:cs="Times New Roman"/>
        </w:rPr>
        <w:t xml:space="preserve">(4) Ayrıca ilgili kurumca iadesinde sakınca görülmediği bildirilen </w:t>
      </w:r>
      <w:r w:rsidR="001943ED" w:rsidRPr="000F0564">
        <w:rPr>
          <w:rFonts w:cs="Times New Roman"/>
        </w:rPr>
        <w:t>Alındı B</w:t>
      </w:r>
      <w:r w:rsidRPr="000F0564">
        <w:rPr>
          <w:rFonts w:cs="Times New Roman"/>
        </w:rPr>
        <w:t>elgesiyle ilgilisi tarafından talep edil</w:t>
      </w:r>
      <w:r w:rsidR="00B80B21" w:rsidRPr="000F0564">
        <w:rPr>
          <w:rFonts w:cs="Times New Roman"/>
        </w:rPr>
        <w:t>mesi durumunda b</w:t>
      </w:r>
      <w:r w:rsidR="000252D6" w:rsidRPr="000F0564">
        <w:rPr>
          <w:rFonts w:cs="Times New Roman"/>
        </w:rPr>
        <w:t>anka kanalıyla ödenmek üzere</w:t>
      </w:r>
      <w:r w:rsidRPr="000F0564">
        <w:rPr>
          <w:rFonts w:cs="Times New Roman"/>
        </w:rPr>
        <w:t xml:space="preserve"> </w:t>
      </w:r>
      <w:proofErr w:type="spellStart"/>
      <w:r w:rsidR="004955E6" w:rsidRPr="000F0564">
        <w:rPr>
          <w:rFonts w:cs="Times New Roman"/>
        </w:rPr>
        <w:t>YDMBS</w:t>
      </w:r>
      <w:r w:rsidR="000252D6" w:rsidRPr="000F0564">
        <w:rPr>
          <w:rFonts w:cs="Times New Roman"/>
        </w:rPr>
        <w:t>’den</w:t>
      </w:r>
      <w:proofErr w:type="spellEnd"/>
      <w:r w:rsidR="000252D6" w:rsidRPr="000F0564">
        <w:rPr>
          <w:rFonts w:cs="Times New Roman"/>
        </w:rPr>
        <w:t xml:space="preserve"> </w:t>
      </w:r>
      <w:r w:rsidR="00596FF6" w:rsidRPr="000F0564">
        <w:rPr>
          <w:rFonts w:cs="Times New Roman"/>
        </w:rPr>
        <w:t>MİF</w:t>
      </w:r>
      <w:r w:rsidR="000252D6" w:rsidRPr="000F0564">
        <w:rPr>
          <w:rFonts w:cs="Times New Roman"/>
        </w:rPr>
        <w:t xml:space="preserve"> düzenlenip </w:t>
      </w:r>
      <w:proofErr w:type="spellStart"/>
      <w:r w:rsidR="00D9610E" w:rsidRPr="000F0564">
        <w:rPr>
          <w:rFonts w:cs="Times New Roman"/>
        </w:rPr>
        <w:t>yevmiyeleştirilerek</w:t>
      </w:r>
      <w:proofErr w:type="spellEnd"/>
      <w:r w:rsidR="000252D6" w:rsidRPr="000F0564">
        <w:rPr>
          <w:rFonts w:cs="Times New Roman"/>
        </w:rPr>
        <w:t xml:space="preserve"> ödeme yapılır.</w:t>
      </w:r>
    </w:p>
    <w:p w:rsidR="00DF4D6D" w:rsidRPr="000F0564" w:rsidRDefault="00C61224" w:rsidP="00DF4D6D">
      <w:pPr>
        <w:spacing w:after="160" w:line="259" w:lineRule="auto"/>
        <w:ind w:firstLine="708"/>
        <w:jc w:val="both"/>
        <w:rPr>
          <w:rFonts w:cs="Times New Roman"/>
        </w:rPr>
      </w:pPr>
      <w:r w:rsidRPr="000F0564">
        <w:rPr>
          <w:rFonts w:cs="Times New Roman"/>
        </w:rPr>
        <w:t xml:space="preserve">(5) </w:t>
      </w:r>
      <w:r w:rsidR="00B34C15" w:rsidRPr="000F0564">
        <w:rPr>
          <w:rFonts w:cs="Times New Roman"/>
        </w:rPr>
        <w:t>Ödeme Emri Belgesi (</w:t>
      </w:r>
      <w:r w:rsidR="00596FF6" w:rsidRPr="000F0564">
        <w:rPr>
          <w:rFonts w:cs="Times New Roman"/>
        </w:rPr>
        <w:t>ÖEB</w:t>
      </w:r>
      <w:r w:rsidR="00B34C15" w:rsidRPr="000F0564">
        <w:rPr>
          <w:rFonts w:cs="Times New Roman"/>
        </w:rPr>
        <w:t xml:space="preserve">) ile </w:t>
      </w:r>
      <w:r w:rsidRPr="000F0564">
        <w:rPr>
          <w:rFonts w:cs="Times New Roman"/>
        </w:rPr>
        <w:t xml:space="preserve">Muhasebe birimine gelen </w:t>
      </w:r>
      <w:r w:rsidR="00596FF6" w:rsidRPr="000F0564">
        <w:rPr>
          <w:rFonts w:cs="Times New Roman"/>
        </w:rPr>
        <w:t>ÖEB</w:t>
      </w:r>
      <w:r w:rsidR="00B34C15" w:rsidRPr="000F0564">
        <w:rPr>
          <w:rFonts w:cs="Times New Roman"/>
        </w:rPr>
        <w:t xml:space="preserve"> ve ekleri</w:t>
      </w:r>
      <w:r w:rsidRPr="000F0564">
        <w:rPr>
          <w:rFonts w:cs="Times New Roman"/>
        </w:rPr>
        <w:t xml:space="preserve"> teslim tutanağıyla alınır.</w:t>
      </w:r>
    </w:p>
    <w:p w:rsidR="00DF4D6D" w:rsidRPr="000F0564" w:rsidRDefault="00C61224" w:rsidP="00DF4D6D">
      <w:pPr>
        <w:spacing w:after="160" w:line="259" w:lineRule="auto"/>
        <w:ind w:firstLine="708"/>
        <w:jc w:val="both"/>
        <w:rPr>
          <w:rFonts w:cs="Times New Roman"/>
        </w:rPr>
      </w:pPr>
      <w:r w:rsidRPr="000F0564">
        <w:rPr>
          <w:rFonts w:cs="Times New Roman"/>
        </w:rPr>
        <w:lastRenderedPageBreak/>
        <w:t xml:space="preserve">(6) </w:t>
      </w:r>
      <w:r w:rsidR="00596FF6" w:rsidRPr="000F0564">
        <w:rPr>
          <w:rFonts w:cs="Times New Roman"/>
        </w:rPr>
        <w:t>ÖEB</w:t>
      </w:r>
      <w:r w:rsidRPr="000F0564">
        <w:rPr>
          <w:rFonts w:cs="Times New Roman"/>
        </w:rPr>
        <w:t xml:space="preserve"> ve ekleri </w:t>
      </w:r>
      <w:r w:rsidR="00CF2A81" w:rsidRPr="000F0564">
        <w:rPr>
          <w:rFonts w:cs="Times New Roman"/>
        </w:rPr>
        <w:t>işl</w:t>
      </w:r>
      <w:r w:rsidR="00CD1298" w:rsidRPr="000F0564">
        <w:rPr>
          <w:rFonts w:cs="Times New Roman"/>
        </w:rPr>
        <w:t>e</w:t>
      </w:r>
      <w:r w:rsidR="00CF2A81" w:rsidRPr="000F0564">
        <w:rPr>
          <w:rFonts w:cs="Times New Roman"/>
        </w:rPr>
        <w:t xml:space="preserve">m </w:t>
      </w:r>
      <w:r w:rsidRPr="000F0564">
        <w:rPr>
          <w:rFonts w:cs="Times New Roman"/>
        </w:rPr>
        <w:t>görevlilerce kontrol edili</w:t>
      </w:r>
      <w:r w:rsidR="00711420" w:rsidRPr="000F0564">
        <w:rPr>
          <w:rFonts w:cs="Times New Roman"/>
        </w:rPr>
        <w:t xml:space="preserve">r. </w:t>
      </w:r>
      <w:r w:rsidR="00C976B9" w:rsidRPr="000F0564">
        <w:rPr>
          <w:rFonts w:cs="Times New Roman"/>
        </w:rPr>
        <w:t>İ</w:t>
      </w:r>
      <w:r w:rsidR="00711420" w:rsidRPr="000F0564">
        <w:rPr>
          <w:rFonts w:cs="Times New Roman"/>
        </w:rPr>
        <w:t xml:space="preserve">lgili </w:t>
      </w:r>
      <w:proofErr w:type="spellStart"/>
      <w:r w:rsidR="00596FF6" w:rsidRPr="000F0564">
        <w:rPr>
          <w:rFonts w:cs="Times New Roman"/>
        </w:rPr>
        <w:t>ÖEB</w:t>
      </w:r>
      <w:r w:rsidR="00711420" w:rsidRPr="000F0564">
        <w:rPr>
          <w:rFonts w:cs="Times New Roman"/>
        </w:rPr>
        <w:t>’nin</w:t>
      </w:r>
      <w:proofErr w:type="spellEnd"/>
      <w:r w:rsidR="00711420" w:rsidRPr="000F0564">
        <w:rPr>
          <w:rFonts w:cs="Times New Roman"/>
        </w:rPr>
        <w:t xml:space="preserve"> </w:t>
      </w:r>
      <w:proofErr w:type="spellStart"/>
      <w:r w:rsidR="004955E6" w:rsidRPr="000F0564">
        <w:rPr>
          <w:rFonts w:cs="Times New Roman"/>
        </w:rPr>
        <w:t>YDMBS</w:t>
      </w:r>
      <w:r w:rsidR="00B80B21" w:rsidRPr="000F0564">
        <w:rPr>
          <w:rFonts w:cs="Times New Roman"/>
        </w:rPr>
        <w:t>’</w:t>
      </w:r>
      <w:r w:rsidRPr="000F0564">
        <w:rPr>
          <w:rFonts w:cs="Times New Roman"/>
        </w:rPr>
        <w:t>den</w:t>
      </w:r>
      <w:proofErr w:type="spellEnd"/>
      <w:r w:rsidRPr="000F0564">
        <w:rPr>
          <w:rFonts w:cs="Times New Roman"/>
        </w:rPr>
        <w:t xml:space="preserve"> de kontrolü yapıl</w:t>
      </w:r>
      <w:r w:rsidR="00844FE6" w:rsidRPr="000F0564">
        <w:rPr>
          <w:rFonts w:cs="Times New Roman"/>
        </w:rPr>
        <w:t>ır.</w:t>
      </w:r>
    </w:p>
    <w:p w:rsidR="00DF4D6D" w:rsidRPr="000F0564" w:rsidRDefault="00980630" w:rsidP="00DF4D6D">
      <w:pPr>
        <w:spacing w:after="160" w:line="259" w:lineRule="auto"/>
        <w:ind w:firstLine="708"/>
        <w:jc w:val="both"/>
        <w:rPr>
          <w:rFonts w:cs="Times New Roman"/>
        </w:rPr>
      </w:pPr>
      <w:r w:rsidRPr="000F0564">
        <w:rPr>
          <w:rFonts w:cs="Times New Roman"/>
        </w:rPr>
        <w:t xml:space="preserve"> </w:t>
      </w:r>
      <w:r w:rsidR="00844FE6" w:rsidRPr="000F0564">
        <w:rPr>
          <w:rFonts w:cs="Times New Roman"/>
        </w:rPr>
        <w:t>(7</w:t>
      </w:r>
      <w:r w:rsidR="00C61224" w:rsidRPr="000F0564">
        <w:rPr>
          <w:rFonts w:cs="Times New Roman"/>
        </w:rPr>
        <w:t xml:space="preserve">) Hata </w:t>
      </w:r>
      <w:proofErr w:type="gramStart"/>
      <w:r w:rsidR="00C61224" w:rsidRPr="000F0564">
        <w:rPr>
          <w:rFonts w:cs="Times New Roman"/>
        </w:rPr>
        <w:t>yoksa</w:t>
      </w:r>
      <w:r w:rsidR="00B32C82" w:rsidRPr="000F0564">
        <w:rPr>
          <w:rFonts w:cs="Times New Roman"/>
        </w:rPr>
        <w:t>;</w:t>
      </w:r>
      <w:proofErr w:type="gramEnd"/>
      <w:r w:rsidR="00C61224" w:rsidRPr="000F0564">
        <w:rPr>
          <w:rFonts w:cs="Times New Roman"/>
        </w:rPr>
        <w:t xml:space="preserve"> </w:t>
      </w:r>
      <w:r w:rsidR="00844FE6" w:rsidRPr="000F0564">
        <w:rPr>
          <w:rFonts w:cs="Times New Roman"/>
        </w:rPr>
        <w:t xml:space="preserve">işlem görevlilerince </w:t>
      </w:r>
      <w:proofErr w:type="spellStart"/>
      <w:r w:rsidR="004955E6" w:rsidRPr="000F0564">
        <w:rPr>
          <w:rFonts w:cs="Times New Roman"/>
        </w:rPr>
        <w:t>YDMBS</w:t>
      </w:r>
      <w:r w:rsidR="00844FE6" w:rsidRPr="000F0564">
        <w:rPr>
          <w:rFonts w:cs="Times New Roman"/>
        </w:rPr>
        <w:t>’</w:t>
      </w:r>
      <w:r w:rsidR="00B80B21" w:rsidRPr="000F0564">
        <w:rPr>
          <w:rFonts w:cs="Times New Roman"/>
        </w:rPr>
        <w:t>den</w:t>
      </w:r>
      <w:proofErr w:type="spellEnd"/>
      <w:r w:rsidR="00B80B21" w:rsidRPr="000F0564">
        <w:rPr>
          <w:rFonts w:cs="Times New Roman"/>
        </w:rPr>
        <w:t xml:space="preserve"> onaylanan ÖEB ve e</w:t>
      </w:r>
      <w:r w:rsidR="00844FE6" w:rsidRPr="000F0564">
        <w:rPr>
          <w:rFonts w:cs="Times New Roman"/>
        </w:rPr>
        <w:t xml:space="preserve">kleri </w:t>
      </w:r>
      <w:r w:rsidR="00E61B0D" w:rsidRPr="000F0564">
        <w:rPr>
          <w:rFonts w:cs="Times New Roman"/>
        </w:rPr>
        <w:t xml:space="preserve">Muhasebe Yetkilisi tarafından </w:t>
      </w:r>
      <w:r w:rsidR="00844FE6" w:rsidRPr="000F0564">
        <w:rPr>
          <w:rFonts w:cs="Times New Roman"/>
        </w:rPr>
        <w:t xml:space="preserve">da </w:t>
      </w:r>
      <w:r w:rsidRPr="000F0564">
        <w:rPr>
          <w:rFonts w:cs="Times New Roman"/>
        </w:rPr>
        <w:t>kontrol edil</w:t>
      </w:r>
      <w:r w:rsidR="00844FE6" w:rsidRPr="000F0564">
        <w:rPr>
          <w:rFonts w:cs="Times New Roman"/>
        </w:rPr>
        <w:t>ip</w:t>
      </w:r>
      <w:r w:rsidR="00E61B0D" w:rsidRPr="000F0564">
        <w:rPr>
          <w:rFonts w:cs="Times New Roman"/>
        </w:rPr>
        <w:t xml:space="preserve"> </w:t>
      </w:r>
      <w:proofErr w:type="spellStart"/>
      <w:r w:rsidR="004955E6" w:rsidRPr="000F0564">
        <w:rPr>
          <w:rFonts w:cs="Times New Roman"/>
        </w:rPr>
        <w:t>YDMBS</w:t>
      </w:r>
      <w:r w:rsidRPr="000F0564">
        <w:rPr>
          <w:rFonts w:cs="Times New Roman"/>
        </w:rPr>
        <w:t>’den</w:t>
      </w:r>
      <w:proofErr w:type="spellEnd"/>
      <w:r w:rsidRPr="000F0564">
        <w:rPr>
          <w:rFonts w:cs="Times New Roman"/>
        </w:rPr>
        <w:t xml:space="preserve"> de kontrol edilerek</w:t>
      </w:r>
      <w:r w:rsidR="00C976B9" w:rsidRPr="000F0564">
        <w:rPr>
          <w:rFonts w:cs="Times New Roman"/>
        </w:rPr>
        <w:t xml:space="preserve"> </w:t>
      </w:r>
      <w:proofErr w:type="spellStart"/>
      <w:r w:rsidR="00844FE6" w:rsidRPr="000F0564">
        <w:rPr>
          <w:rFonts w:cs="Times New Roman"/>
        </w:rPr>
        <w:t>yevmiyeleştirilir</w:t>
      </w:r>
      <w:proofErr w:type="spellEnd"/>
      <w:r w:rsidR="00C61224" w:rsidRPr="000F0564">
        <w:rPr>
          <w:rFonts w:cs="Times New Roman"/>
        </w:rPr>
        <w:t>.</w:t>
      </w:r>
    </w:p>
    <w:p w:rsidR="00980630" w:rsidRPr="000F0564" w:rsidRDefault="00844FE6" w:rsidP="00980630">
      <w:pPr>
        <w:spacing w:after="160" w:line="259" w:lineRule="auto"/>
        <w:ind w:firstLine="708"/>
        <w:jc w:val="both"/>
        <w:rPr>
          <w:rFonts w:cs="Times New Roman"/>
        </w:rPr>
      </w:pPr>
      <w:r w:rsidRPr="000F0564">
        <w:rPr>
          <w:rFonts w:cs="Times New Roman"/>
        </w:rPr>
        <w:t>(8</w:t>
      </w:r>
      <w:r w:rsidR="00980630" w:rsidRPr="000F0564">
        <w:rPr>
          <w:rFonts w:cs="Times New Roman"/>
        </w:rPr>
        <w:t xml:space="preserve">) Hata varsa; ÖEB ve ekleri tutanakla iade edilir. Ayrıca </w:t>
      </w:r>
      <w:proofErr w:type="spellStart"/>
      <w:r w:rsidR="004955E6" w:rsidRPr="000F0564">
        <w:rPr>
          <w:rFonts w:cs="Times New Roman"/>
        </w:rPr>
        <w:t>YDMBS</w:t>
      </w:r>
      <w:r w:rsidR="00980630" w:rsidRPr="000F0564">
        <w:rPr>
          <w:rFonts w:cs="Times New Roman"/>
        </w:rPr>
        <w:t>’</w:t>
      </w:r>
      <w:r w:rsidR="006C1AC8" w:rsidRPr="000F0564">
        <w:rPr>
          <w:rFonts w:cs="Times New Roman"/>
        </w:rPr>
        <w:t>den</w:t>
      </w:r>
      <w:proofErr w:type="spellEnd"/>
      <w:r w:rsidR="006C1AC8" w:rsidRPr="000F0564">
        <w:rPr>
          <w:rFonts w:cs="Times New Roman"/>
        </w:rPr>
        <w:t xml:space="preserve"> de iade edilerek işlem tamamlanır</w:t>
      </w:r>
      <w:r w:rsidR="00980630" w:rsidRPr="000F0564">
        <w:rPr>
          <w:rFonts w:cs="Times New Roman"/>
        </w:rPr>
        <w:t>.</w:t>
      </w:r>
    </w:p>
    <w:p w:rsidR="00DF4D6D" w:rsidRPr="000F0564" w:rsidRDefault="00DF4D6D" w:rsidP="00DF4D6D">
      <w:pPr>
        <w:spacing w:after="160" w:line="259" w:lineRule="auto"/>
        <w:jc w:val="both"/>
        <w:rPr>
          <w:rFonts w:cs="Times New Roman"/>
          <w:b/>
        </w:rPr>
      </w:pPr>
    </w:p>
    <w:p w:rsidR="00497555" w:rsidRPr="000F0564" w:rsidRDefault="00497555" w:rsidP="00497555">
      <w:pPr>
        <w:pStyle w:val="Balk2"/>
        <w:rPr>
          <w:rFonts w:eastAsia="Calibri"/>
          <w:lang w:eastAsia="en-US"/>
        </w:rPr>
      </w:pPr>
      <w:bookmarkStart w:id="54" w:name="_Toc82902316"/>
      <w:r w:rsidRPr="000F0564">
        <w:rPr>
          <w:rFonts w:eastAsia="Calibri"/>
          <w:lang w:eastAsia="en-US"/>
        </w:rPr>
        <w:t>Ön Ödeme İşlemleri Süreci</w:t>
      </w:r>
      <w:bookmarkEnd w:id="54"/>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0A7195" w:rsidRPr="000F0564">
        <w:rPr>
          <w:rFonts w:eastAsia="Calibri" w:cs="Times New Roman"/>
          <w:b/>
          <w:lang w:eastAsia="en-US"/>
        </w:rPr>
        <w:t>9</w:t>
      </w:r>
      <w:r w:rsidRPr="000F0564">
        <w:rPr>
          <w:rFonts w:eastAsia="Calibri" w:cs="Times New Roman"/>
          <w:b/>
          <w:lang w:eastAsia="en-US"/>
        </w:rPr>
        <w:t>-</w:t>
      </w:r>
      <w:r w:rsidRPr="000F0564">
        <w:rPr>
          <w:rFonts w:eastAsia="Calibri" w:cs="Times New Roman"/>
          <w:lang w:eastAsia="en-US"/>
        </w:rPr>
        <w:t xml:space="preserve"> </w:t>
      </w:r>
    </w:p>
    <w:p w:rsidR="007077A4" w:rsidRPr="000F0564" w:rsidRDefault="007077A4" w:rsidP="007077A4">
      <w:pPr>
        <w:spacing w:after="160" w:line="259" w:lineRule="auto"/>
        <w:ind w:firstLine="708"/>
        <w:jc w:val="both"/>
        <w:rPr>
          <w:rFonts w:eastAsia="Calibri" w:cs="Times New Roman"/>
          <w:lang w:eastAsia="en-US"/>
        </w:rPr>
      </w:pPr>
      <w:r w:rsidRPr="000F0564">
        <w:rPr>
          <w:rFonts w:eastAsia="Calibri" w:cs="Times New Roman"/>
          <w:lang w:eastAsia="en-US"/>
        </w:rPr>
        <w:t xml:space="preserve">(1) Ön ödemeyle ilgili olarak muhasebe birimine gelen </w:t>
      </w:r>
      <w:r w:rsidR="00C867D9" w:rsidRPr="000F0564">
        <w:rPr>
          <w:rFonts w:eastAsia="Calibri" w:cs="Times New Roman"/>
          <w:lang w:eastAsia="en-US"/>
        </w:rPr>
        <w:t xml:space="preserve">ÖEB ve ekleri </w:t>
      </w:r>
      <w:r w:rsidRPr="000F0564">
        <w:rPr>
          <w:rFonts w:eastAsia="Calibri" w:cs="Times New Roman"/>
          <w:lang w:eastAsia="en-US"/>
        </w:rPr>
        <w:t>değerlendirilir.</w:t>
      </w:r>
    </w:p>
    <w:p w:rsidR="00EF4784" w:rsidRPr="000F0564" w:rsidRDefault="00EF4784" w:rsidP="00EF4784">
      <w:pPr>
        <w:spacing w:after="160" w:line="259" w:lineRule="auto"/>
        <w:ind w:firstLine="708"/>
        <w:jc w:val="both"/>
        <w:rPr>
          <w:rFonts w:cs="Times New Roman"/>
        </w:rPr>
      </w:pPr>
      <w:r w:rsidRPr="000F0564">
        <w:rPr>
          <w:rFonts w:cs="Times New Roman"/>
        </w:rPr>
        <w:t xml:space="preserve">(2) </w:t>
      </w:r>
      <w:r w:rsidRPr="000F0564">
        <w:rPr>
          <w:rFonts w:eastAsia="Calibri" w:cs="Times New Roman"/>
          <w:lang w:eastAsia="en-US"/>
        </w:rPr>
        <w:t>Ön ödemeyle ilgili</w:t>
      </w:r>
      <w:r w:rsidRPr="000F0564">
        <w:rPr>
          <w:rFonts w:cs="Times New Roman"/>
        </w:rPr>
        <w:t xml:space="preserve"> ÖEB ve ekleri işlem görevlilerce kontrol edilir. İlgili </w:t>
      </w:r>
      <w:proofErr w:type="spellStart"/>
      <w:r w:rsidRPr="000F0564">
        <w:rPr>
          <w:rFonts w:cs="Times New Roman"/>
        </w:rPr>
        <w:t>ÖEB’nin</w:t>
      </w:r>
      <w:proofErr w:type="spellEnd"/>
      <w:r w:rsidRPr="000F0564">
        <w:rPr>
          <w:rFonts w:cs="Times New Roman"/>
        </w:rPr>
        <w:t xml:space="preserve"> </w:t>
      </w:r>
      <w:proofErr w:type="spellStart"/>
      <w:r w:rsidR="004955E6" w:rsidRPr="000F0564">
        <w:rPr>
          <w:rFonts w:cs="Times New Roman"/>
        </w:rPr>
        <w:t>YDMBS</w:t>
      </w:r>
      <w:r w:rsidRPr="000F0564">
        <w:rPr>
          <w:rFonts w:cs="Times New Roman"/>
        </w:rPr>
        <w:t>’den</w:t>
      </w:r>
      <w:proofErr w:type="spellEnd"/>
      <w:r w:rsidRPr="000F0564">
        <w:rPr>
          <w:rFonts w:cs="Times New Roman"/>
        </w:rPr>
        <w:t xml:space="preserve"> de kontrolü yapılır.</w:t>
      </w:r>
    </w:p>
    <w:p w:rsidR="00EF4784" w:rsidRPr="000F0564" w:rsidRDefault="00EF4784" w:rsidP="00EF4784">
      <w:pPr>
        <w:spacing w:after="160" w:line="259" w:lineRule="auto"/>
        <w:ind w:firstLine="708"/>
        <w:jc w:val="both"/>
        <w:rPr>
          <w:rFonts w:cs="Times New Roman"/>
        </w:rPr>
      </w:pPr>
      <w:r w:rsidRPr="000F0564">
        <w:rPr>
          <w:rFonts w:cs="Times New Roman"/>
        </w:rPr>
        <w:t xml:space="preserve"> (3) Hata </w:t>
      </w:r>
      <w:proofErr w:type="gramStart"/>
      <w:r w:rsidRPr="000F0564">
        <w:rPr>
          <w:rFonts w:cs="Times New Roman"/>
        </w:rPr>
        <w:t>yoksa;</w:t>
      </w:r>
      <w:proofErr w:type="gramEnd"/>
      <w:r w:rsidRPr="000F0564">
        <w:rPr>
          <w:rFonts w:cs="Times New Roman"/>
        </w:rPr>
        <w:t xml:space="preserve"> işlem görevlilerince </w:t>
      </w:r>
      <w:proofErr w:type="spellStart"/>
      <w:r w:rsidR="004955E6" w:rsidRPr="000F0564">
        <w:rPr>
          <w:rFonts w:cs="Times New Roman"/>
        </w:rPr>
        <w:t>YDMBS</w:t>
      </w:r>
      <w:r w:rsidRPr="000F0564">
        <w:rPr>
          <w:rFonts w:cs="Times New Roman"/>
        </w:rPr>
        <w:t>’den</w:t>
      </w:r>
      <w:proofErr w:type="spellEnd"/>
      <w:r w:rsidRPr="000F0564">
        <w:rPr>
          <w:rFonts w:cs="Times New Roman"/>
        </w:rPr>
        <w:t xml:space="preserve"> onaylanan ÖEB ve ekleri Muhasebe Yetkilisi tarafından da kontrol edilip </w:t>
      </w:r>
      <w:proofErr w:type="spellStart"/>
      <w:r w:rsidR="004955E6" w:rsidRPr="000F0564">
        <w:rPr>
          <w:rFonts w:cs="Times New Roman"/>
        </w:rPr>
        <w:t>YDMBS</w:t>
      </w:r>
      <w:r w:rsidRPr="000F0564">
        <w:rPr>
          <w:rFonts w:cs="Times New Roman"/>
        </w:rPr>
        <w:t>’den</w:t>
      </w:r>
      <w:proofErr w:type="spellEnd"/>
      <w:r w:rsidRPr="000F0564">
        <w:rPr>
          <w:rFonts w:cs="Times New Roman"/>
        </w:rPr>
        <w:t xml:space="preserve"> de kontrol edilerek </w:t>
      </w:r>
      <w:proofErr w:type="spellStart"/>
      <w:r w:rsidRPr="000F0564">
        <w:rPr>
          <w:rFonts w:cs="Times New Roman"/>
        </w:rPr>
        <w:t>yevmiyeleştirilir</w:t>
      </w:r>
      <w:proofErr w:type="spellEnd"/>
      <w:r w:rsidRPr="000F0564">
        <w:rPr>
          <w:rFonts w:cs="Times New Roman"/>
        </w:rPr>
        <w:t>.</w:t>
      </w:r>
    </w:p>
    <w:p w:rsidR="007077A4" w:rsidRPr="000F0564" w:rsidRDefault="00EF4784" w:rsidP="007077A4">
      <w:pPr>
        <w:spacing w:after="160" w:line="259" w:lineRule="auto"/>
        <w:ind w:firstLine="708"/>
        <w:jc w:val="both"/>
        <w:rPr>
          <w:rFonts w:cs="Times New Roman"/>
        </w:rPr>
      </w:pPr>
      <w:r w:rsidRPr="000F0564">
        <w:rPr>
          <w:rFonts w:cs="Times New Roman"/>
        </w:rPr>
        <w:t xml:space="preserve">(4) Hata varsa; ÖEB ve ekleri tutanakla iade edilir. Ayrıca </w:t>
      </w:r>
      <w:proofErr w:type="spellStart"/>
      <w:r w:rsidR="004955E6" w:rsidRPr="000F0564">
        <w:rPr>
          <w:rFonts w:cs="Times New Roman"/>
        </w:rPr>
        <w:t>YDMBS</w:t>
      </w:r>
      <w:r w:rsidRPr="000F0564">
        <w:rPr>
          <w:rFonts w:cs="Times New Roman"/>
        </w:rPr>
        <w:t>’den</w:t>
      </w:r>
      <w:proofErr w:type="spellEnd"/>
      <w:r w:rsidRPr="000F0564">
        <w:rPr>
          <w:rFonts w:cs="Times New Roman"/>
        </w:rPr>
        <w:t xml:space="preserve"> de iade edilerek işlem tamamlanır.</w:t>
      </w:r>
    </w:p>
    <w:p w:rsidR="007077A4" w:rsidRPr="000F0564" w:rsidRDefault="00EF4784" w:rsidP="007077A4">
      <w:pPr>
        <w:spacing w:after="160" w:line="259" w:lineRule="auto"/>
        <w:ind w:firstLine="708"/>
        <w:jc w:val="both"/>
        <w:rPr>
          <w:rFonts w:cs="Times New Roman"/>
        </w:rPr>
      </w:pPr>
      <w:r w:rsidRPr="000F0564">
        <w:rPr>
          <w:rFonts w:cs="Times New Roman"/>
        </w:rPr>
        <w:t>(5</w:t>
      </w:r>
      <w:r w:rsidR="004F03AD" w:rsidRPr="000F0564">
        <w:rPr>
          <w:rFonts w:cs="Times New Roman"/>
        </w:rPr>
        <w:t xml:space="preserve">) Ön ödeme mahsubuyla ilgili evrakla ilgili olarak mahsubun </w:t>
      </w:r>
      <w:r w:rsidR="00403F95" w:rsidRPr="000F0564">
        <w:rPr>
          <w:rFonts w:cs="Times New Roman"/>
        </w:rPr>
        <w:t>süresinde yapılıp yapılmadığı</w:t>
      </w:r>
      <w:r w:rsidR="004F03AD" w:rsidRPr="000F0564">
        <w:rPr>
          <w:rFonts w:cs="Times New Roman"/>
        </w:rPr>
        <w:t xml:space="preserve"> kontrol edili</w:t>
      </w:r>
      <w:r w:rsidR="00403F95" w:rsidRPr="000F0564">
        <w:rPr>
          <w:rFonts w:cs="Times New Roman"/>
        </w:rPr>
        <w:t>r. Süresinde yapılmayan mahsuplar Kişilerden Alacaklar hesabına aktarılır.</w:t>
      </w:r>
    </w:p>
    <w:p w:rsidR="007077A4" w:rsidRPr="000F0564" w:rsidRDefault="00EF4784" w:rsidP="007077A4">
      <w:pPr>
        <w:spacing w:after="160" w:line="259" w:lineRule="auto"/>
        <w:ind w:firstLine="708"/>
        <w:jc w:val="both"/>
        <w:rPr>
          <w:rFonts w:cs="Times New Roman"/>
        </w:rPr>
      </w:pPr>
      <w:r w:rsidRPr="000F0564">
        <w:rPr>
          <w:rFonts w:cs="Times New Roman"/>
        </w:rPr>
        <w:t>(6</w:t>
      </w:r>
      <w:r w:rsidR="007077A4" w:rsidRPr="000F0564">
        <w:rPr>
          <w:rFonts w:cs="Times New Roman"/>
        </w:rPr>
        <w:t xml:space="preserve">) </w:t>
      </w:r>
      <w:r w:rsidR="00403F95" w:rsidRPr="000F0564">
        <w:rPr>
          <w:rFonts w:cs="Times New Roman"/>
        </w:rPr>
        <w:t>Süresinde yapılan mahsuplarda ise</w:t>
      </w:r>
      <w:r w:rsidR="00821C02" w:rsidRPr="000F0564">
        <w:rPr>
          <w:rFonts w:cs="Times New Roman"/>
        </w:rPr>
        <w:t>;</w:t>
      </w:r>
      <w:r w:rsidR="00403F95" w:rsidRPr="000F0564">
        <w:rPr>
          <w:rFonts w:cs="Times New Roman"/>
        </w:rPr>
        <w:t xml:space="preserve"> kullanılmayan ön ödeme artığı olup olmadığı değerlendirilir. Ön ödeme artığı </w:t>
      </w:r>
      <w:proofErr w:type="gramStart"/>
      <w:r w:rsidR="00403F95" w:rsidRPr="000F0564">
        <w:rPr>
          <w:rFonts w:cs="Times New Roman"/>
        </w:rPr>
        <w:t>yoksa</w:t>
      </w:r>
      <w:r w:rsidR="00B32C82" w:rsidRPr="000F0564">
        <w:rPr>
          <w:rFonts w:cs="Times New Roman"/>
        </w:rPr>
        <w:t>;</w:t>
      </w:r>
      <w:proofErr w:type="gramEnd"/>
      <w:r w:rsidR="00403F95" w:rsidRPr="000F0564">
        <w:rPr>
          <w:rFonts w:cs="Times New Roman"/>
        </w:rPr>
        <w:t xml:space="preserve"> </w:t>
      </w:r>
      <w:r w:rsidR="00596FF6" w:rsidRPr="000F0564">
        <w:rPr>
          <w:rFonts w:cs="Times New Roman"/>
        </w:rPr>
        <w:t>ÖEB</w:t>
      </w:r>
      <w:r w:rsidR="00403F95" w:rsidRPr="000F0564">
        <w:rPr>
          <w:rFonts w:cs="Times New Roman"/>
        </w:rPr>
        <w:t xml:space="preserve"> </w:t>
      </w:r>
      <w:proofErr w:type="spellStart"/>
      <w:r w:rsidR="003308E6" w:rsidRPr="000F0564">
        <w:rPr>
          <w:rFonts w:cs="Times New Roman"/>
        </w:rPr>
        <w:t>yevmiyeleştirilerek</w:t>
      </w:r>
      <w:proofErr w:type="spellEnd"/>
      <w:r w:rsidR="00403F95" w:rsidRPr="000F0564">
        <w:rPr>
          <w:rFonts w:cs="Times New Roman"/>
        </w:rPr>
        <w:t xml:space="preserve"> mahsup işlemi tamamlanır.</w:t>
      </w:r>
    </w:p>
    <w:p w:rsidR="007077A4" w:rsidRPr="000F0564" w:rsidRDefault="00EF4784" w:rsidP="007077A4">
      <w:pPr>
        <w:spacing w:after="160" w:line="259" w:lineRule="auto"/>
        <w:ind w:firstLine="708"/>
        <w:jc w:val="both"/>
        <w:rPr>
          <w:rFonts w:cs="Times New Roman"/>
        </w:rPr>
      </w:pPr>
      <w:r w:rsidRPr="000F0564">
        <w:rPr>
          <w:rFonts w:cs="Times New Roman"/>
        </w:rPr>
        <w:t>(7</w:t>
      </w:r>
      <w:r w:rsidR="00403F95" w:rsidRPr="000F0564">
        <w:rPr>
          <w:rFonts w:cs="Times New Roman"/>
        </w:rPr>
        <w:t>) Ön ödeme artığı</w:t>
      </w:r>
      <w:r w:rsidR="000D1CC4" w:rsidRPr="000F0564">
        <w:rPr>
          <w:rFonts w:cs="Times New Roman"/>
        </w:rPr>
        <w:t>nın olması durumunda</w:t>
      </w:r>
      <w:r w:rsidR="00C976B9" w:rsidRPr="000F0564">
        <w:rPr>
          <w:rFonts w:cs="Times New Roman"/>
        </w:rPr>
        <w:t xml:space="preserve"> ise</w:t>
      </w:r>
      <w:r w:rsidR="00AB4426" w:rsidRPr="000F0564">
        <w:rPr>
          <w:rFonts w:cs="Times New Roman"/>
        </w:rPr>
        <w:t>;</w:t>
      </w:r>
      <w:r w:rsidR="00403F95" w:rsidRPr="000F0564">
        <w:rPr>
          <w:rFonts w:cs="Times New Roman"/>
        </w:rPr>
        <w:t xml:space="preserve"> verilen ön ödemeden düşülmek üzere ön ödeme artığı</w:t>
      </w:r>
      <w:r w:rsidR="000D1CC4" w:rsidRPr="000F0564">
        <w:rPr>
          <w:rFonts w:cs="Times New Roman"/>
        </w:rPr>
        <w:t>yla ilgili</w:t>
      </w:r>
      <w:r w:rsidR="00403F95" w:rsidRPr="000F0564">
        <w:rPr>
          <w:rFonts w:cs="Times New Roman"/>
        </w:rPr>
        <w:t xml:space="preserve"> </w:t>
      </w:r>
      <w:proofErr w:type="spellStart"/>
      <w:r w:rsidR="00596FF6" w:rsidRPr="000F0564">
        <w:rPr>
          <w:rFonts w:cs="Times New Roman"/>
        </w:rPr>
        <w:t>MİF</w:t>
      </w:r>
      <w:r w:rsidR="000D1CC4" w:rsidRPr="000F0564">
        <w:rPr>
          <w:rFonts w:cs="Times New Roman"/>
        </w:rPr>
        <w:t>’in</w:t>
      </w:r>
      <w:proofErr w:type="spellEnd"/>
      <w:r w:rsidR="00403F95" w:rsidRPr="000F0564">
        <w:rPr>
          <w:rFonts w:cs="Times New Roman"/>
        </w:rPr>
        <w:t xml:space="preserve"> </w:t>
      </w:r>
      <w:r w:rsidR="000D1CC4" w:rsidRPr="000F0564">
        <w:rPr>
          <w:rFonts w:cs="Times New Roman"/>
        </w:rPr>
        <w:t xml:space="preserve">ve </w:t>
      </w:r>
      <w:r w:rsidR="00596FF6" w:rsidRPr="000F0564">
        <w:rPr>
          <w:rFonts w:cs="Times New Roman"/>
        </w:rPr>
        <w:t>ÖEB</w:t>
      </w:r>
      <w:r w:rsidR="000D1CC4" w:rsidRPr="000F0564">
        <w:rPr>
          <w:rFonts w:cs="Times New Roman"/>
        </w:rPr>
        <w:t xml:space="preserve"> mahsubunun</w:t>
      </w:r>
      <w:r w:rsidR="00403F95" w:rsidRPr="000F0564">
        <w:rPr>
          <w:rFonts w:cs="Times New Roman"/>
        </w:rPr>
        <w:t xml:space="preserve"> Muhasebe Yetkilisince </w:t>
      </w:r>
      <w:proofErr w:type="spellStart"/>
      <w:r w:rsidR="003308E6" w:rsidRPr="000F0564">
        <w:rPr>
          <w:rFonts w:cs="Times New Roman"/>
        </w:rPr>
        <w:t>yevmiyeleştirilerek</w:t>
      </w:r>
      <w:proofErr w:type="spellEnd"/>
      <w:r w:rsidR="000D1CC4" w:rsidRPr="000F0564">
        <w:rPr>
          <w:rFonts w:cs="Times New Roman"/>
        </w:rPr>
        <w:t xml:space="preserve"> mahsup işlemi tamamlanır.</w:t>
      </w:r>
    </w:p>
    <w:p w:rsidR="000C61D3" w:rsidRPr="000F0564" w:rsidRDefault="000C61D3" w:rsidP="00DF4D6D">
      <w:pPr>
        <w:spacing w:after="160" w:line="259" w:lineRule="auto"/>
        <w:jc w:val="both"/>
        <w:rPr>
          <w:rFonts w:cs="Times New Roman"/>
          <w:b/>
        </w:rPr>
      </w:pPr>
    </w:p>
    <w:p w:rsidR="00497555" w:rsidRPr="000F0564" w:rsidRDefault="00497555" w:rsidP="00497555">
      <w:pPr>
        <w:pStyle w:val="Balk2"/>
        <w:rPr>
          <w:rFonts w:eastAsia="Calibri"/>
          <w:lang w:eastAsia="en-US"/>
        </w:rPr>
      </w:pPr>
      <w:bookmarkStart w:id="55" w:name="_Toc82902317"/>
      <w:r w:rsidRPr="000F0564">
        <w:rPr>
          <w:rFonts w:eastAsia="Calibri"/>
          <w:lang w:eastAsia="en-US"/>
        </w:rPr>
        <w:t>Bütçe Gelirlerinden Ret ve İade İşlemleri Süreci</w:t>
      </w:r>
      <w:bookmarkEnd w:id="55"/>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0A7195" w:rsidRPr="000F0564">
        <w:rPr>
          <w:rFonts w:eastAsia="Calibri" w:cs="Times New Roman"/>
          <w:b/>
          <w:lang w:eastAsia="en-US"/>
        </w:rPr>
        <w:t>0</w:t>
      </w:r>
      <w:r w:rsidRPr="000F0564">
        <w:rPr>
          <w:rFonts w:eastAsia="Calibri" w:cs="Times New Roman"/>
          <w:b/>
          <w:lang w:eastAsia="en-US"/>
        </w:rPr>
        <w:t>-</w:t>
      </w:r>
      <w:r w:rsidRPr="000F0564">
        <w:rPr>
          <w:rFonts w:eastAsia="Calibri" w:cs="Times New Roman"/>
          <w:lang w:eastAsia="en-US"/>
        </w:rPr>
        <w:t xml:space="preserve"> </w:t>
      </w:r>
    </w:p>
    <w:p w:rsidR="00BC75A9" w:rsidRPr="000F0564" w:rsidRDefault="00BC75A9" w:rsidP="00BC75A9">
      <w:pPr>
        <w:spacing w:after="160" w:line="259" w:lineRule="auto"/>
        <w:ind w:firstLine="708"/>
        <w:jc w:val="both"/>
        <w:rPr>
          <w:rFonts w:eastAsia="Calibri" w:cs="Times New Roman"/>
          <w:lang w:eastAsia="en-US"/>
        </w:rPr>
      </w:pPr>
      <w:r w:rsidRPr="000F0564">
        <w:rPr>
          <w:rFonts w:eastAsia="Calibri" w:cs="Times New Roman"/>
          <w:lang w:eastAsia="en-US"/>
        </w:rPr>
        <w:t>(1) Muhasebe birimine gelen ilgili kurum yazısı veya dilekçe ekleriyle birlikte kontrol edilir.</w:t>
      </w:r>
    </w:p>
    <w:p w:rsidR="00BC75A9" w:rsidRPr="000F0564" w:rsidRDefault="00BC75A9" w:rsidP="00BC75A9">
      <w:pPr>
        <w:spacing w:after="160" w:line="259" w:lineRule="auto"/>
        <w:ind w:firstLine="708"/>
        <w:jc w:val="both"/>
        <w:rPr>
          <w:rFonts w:eastAsia="Calibri" w:cs="Times New Roman"/>
          <w:lang w:eastAsia="en-US"/>
        </w:rPr>
      </w:pPr>
      <w:r w:rsidRPr="000F0564">
        <w:rPr>
          <w:rFonts w:eastAsia="Calibri" w:cs="Times New Roman"/>
          <w:lang w:eastAsia="en-US"/>
        </w:rPr>
        <w:t>(2) Evrak hatalı ise</w:t>
      </w:r>
      <w:r w:rsidR="00AB4426" w:rsidRPr="000F0564">
        <w:rPr>
          <w:rFonts w:eastAsia="Calibri" w:cs="Times New Roman"/>
          <w:lang w:eastAsia="en-US"/>
        </w:rPr>
        <w:t>;</w:t>
      </w:r>
      <w:r w:rsidRPr="000F0564">
        <w:rPr>
          <w:rFonts w:eastAsia="Calibri" w:cs="Times New Roman"/>
          <w:lang w:eastAsia="en-US"/>
        </w:rPr>
        <w:t xml:space="preserve"> ilgilisine yazıyla iade edilir.</w:t>
      </w:r>
    </w:p>
    <w:p w:rsidR="00BC75A9" w:rsidRPr="000F0564" w:rsidRDefault="00BC75A9" w:rsidP="00BC75A9">
      <w:pPr>
        <w:spacing w:after="160" w:line="259" w:lineRule="auto"/>
        <w:ind w:firstLine="708"/>
        <w:jc w:val="both"/>
        <w:rPr>
          <w:rFonts w:eastAsia="Calibri" w:cs="Times New Roman"/>
          <w:lang w:eastAsia="en-US"/>
        </w:rPr>
      </w:pPr>
      <w:r w:rsidRPr="000F0564">
        <w:rPr>
          <w:rFonts w:eastAsia="Calibri" w:cs="Times New Roman"/>
          <w:lang w:eastAsia="en-US"/>
        </w:rPr>
        <w:lastRenderedPageBreak/>
        <w:t xml:space="preserve">(3) Evrakta hata </w:t>
      </w:r>
      <w:proofErr w:type="gramStart"/>
      <w:r w:rsidRPr="000F0564">
        <w:rPr>
          <w:rFonts w:eastAsia="Calibri" w:cs="Times New Roman"/>
          <w:lang w:eastAsia="en-US"/>
        </w:rPr>
        <w:t>yoksa</w:t>
      </w:r>
      <w:r w:rsidR="00B32C82" w:rsidRPr="000F0564">
        <w:rPr>
          <w:rFonts w:eastAsia="Calibri" w:cs="Times New Roman"/>
          <w:lang w:eastAsia="en-US"/>
        </w:rPr>
        <w:t>;</w:t>
      </w:r>
      <w:proofErr w:type="gramEnd"/>
      <w:r w:rsidRPr="000F0564">
        <w:rPr>
          <w:rFonts w:eastAsia="Calibri" w:cs="Times New Roman"/>
          <w:lang w:eastAsia="en-US"/>
        </w:rPr>
        <w:t xml:space="preserve"> </w:t>
      </w:r>
      <w:r w:rsidR="00C976B9" w:rsidRPr="000F0564">
        <w:rPr>
          <w:rFonts w:eastAsia="Calibri" w:cs="Times New Roman"/>
          <w:lang w:eastAsia="en-US"/>
        </w:rPr>
        <w:t>D</w:t>
      </w:r>
      <w:r w:rsidRPr="000F0564">
        <w:rPr>
          <w:rFonts w:eastAsia="Calibri" w:cs="Times New Roman"/>
          <w:lang w:eastAsia="en-US"/>
        </w:rPr>
        <w:t xml:space="preserve">üzeltme ve </w:t>
      </w:r>
      <w:r w:rsidR="00C976B9" w:rsidRPr="000F0564">
        <w:rPr>
          <w:rFonts w:eastAsia="Calibri" w:cs="Times New Roman"/>
          <w:lang w:eastAsia="en-US"/>
        </w:rPr>
        <w:t>İ</w:t>
      </w:r>
      <w:r w:rsidRPr="000F0564">
        <w:rPr>
          <w:rFonts w:eastAsia="Calibri" w:cs="Times New Roman"/>
          <w:lang w:eastAsia="en-US"/>
        </w:rPr>
        <w:t xml:space="preserve">ade </w:t>
      </w:r>
      <w:r w:rsidR="00C976B9" w:rsidRPr="000F0564">
        <w:rPr>
          <w:rFonts w:eastAsia="Calibri" w:cs="Times New Roman"/>
          <w:lang w:eastAsia="en-US"/>
        </w:rPr>
        <w:t>B</w:t>
      </w:r>
      <w:r w:rsidRPr="000F0564">
        <w:rPr>
          <w:rFonts w:eastAsia="Calibri" w:cs="Times New Roman"/>
          <w:lang w:eastAsia="en-US"/>
        </w:rPr>
        <w:t>elgesi düzenlenerek yetkililerce imzalanır.</w:t>
      </w:r>
    </w:p>
    <w:p w:rsidR="00BC75A9" w:rsidRPr="000F0564" w:rsidRDefault="00BC75A9" w:rsidP="00BC75A9">
      <w:pPr>
        <w:spacing w:after="160" w:line="259" w:lineRule="auto"/>
        <w:ind w:firstLine="708"/>
        <w:jc w:val="both"/>
        <w:rPr>
          <w:rFonts w:eastAsia="Calibri" w:cs="Times New Roman"/>
          <w:lang w:eastAsia="en-US"/>
        </w:rPr>
      </w:pPr>
      <w:r w:rsidRPr="000F0564">
        <w:rPr>
          <w:rFonts w:eastAsia="Calibri" w:cs="Times New Roman"/>
          <w:lang w:eastAsia="en-US"/>
        </w:rPr>
        <w:t xml:space="preserve">(4)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ret ve iadeyle ilgili </w:t>
      </w:r>
      <w:r w:rsidR="00133A94" w:rsidRPr="000F0564">
        <w:rPr>
          <w:rFonts w:eastAsia="Calibri" w:cs="Times New Roman"/>
          <w:lang w:eastAsia="en-US"/>
        </w:rPr>
        <w:t xml:space="preserve">olarak düzenlenen </w:t>
      </w:r>
      <w:proofErr w:type="spellStart"/>
      <w:r w:rsidR="00596FF6" w:rsidRPr="000F0564">
        <w:rPr>
          <w:rFonts w:eastAsia="Calibri" w:cs="Times New Roman"/>
          <w:lang w:eastAsia="en-US"/>
        </w:rPr>
        <w:t>MİF</w:t>
      </w:r>
      <w:r w:rsidR="00133A94" w:rsidRPr="000F0564">
        <w:rPr>
          <w:rFonts w:eastAsia="Calibri" w:cs="Times New Roman"/>
          <w:lang w:eastAsia="en-US"/>
        </w:rPr>
        <w:t>’in</w:t>
      </w:r>
      <w:proofErr w:type="spellEnd"/>
      <w:r w:rsidRPr="000F0564">
        <w:rPr>
          <w:rFonts w:eastAsia="Calibri" w:cs="Times New Roman"/>
          <w:lang w:eastAsia="en-US"/>
        </w:rPr>
        <w:t xml:space="preserve"> Muhasebe Yetkilisi tarafından </w:t>
      </w:r>
      <w:proofErr w:type="spellStart"/>
      <w:r w:rsidR="00CC0990" w:rsidRPr="000F0564">
        <w:rPr>
          <w:rFonts w:eastAsia="Calibri" w:cs="Times New Roman"/>
          <w:lang w:eastAsia="en-US"/>
        </w:rPr>
        <w:t>yevmiyeleştirilmesiyle</w:t>
      </w:r>
      <w:proofErr w:type="spellEnd"/>
      <w:r w:rsidRPr="000F0564">
        <w:rPr>
          <w:rFonts w:eastAsia="Calibri" w:cs="Times New Roman"/>
          <w:lang w:eastAsia="en-US"/>
        </w:rPr>
        <w:t xml:space="preserve"> işlem tamamlanır.</w:t>
      </w:r>
    </w:p>
    <w:p w:rsidR="00DF4D6D" w:rsidRPr="000F0564" w:rsidRDefault="00DF4D6D" w:rsidP="00DF4D6D">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56" w:name="_Toc82902318"/>
      <w:r w:rsidRPr="000F0564">
        <w:rPr>
          <w:rFonts w:eastAsia="Calibri"/>
          <w:lang w:eastAsia="en-US"/>
        </w:rPr>
        <w:t xml:space="preserve">Teminat Mektupları </w:t>
      </w:r>
      <w:r w:rsidR="00497555" w:rsidRPr="000F0564">
        <w:rPr>
          <w:rFonts w:eastAsia="Calibri"/>
          <w:lang w:eastAsia="en-US"/>
        </w:rPr>
        <w:t>Süreci</w:t>
      </w:r>
      <w:bookmarkEnd w:id="56"/>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1</w:t>
      </w:r>
      <w:r w:rsidRPr="000F0564">
        <w:rPr>
          <w:rFonts w:eastAsia="Calibri" w:cs="Times New Roman"/>
          <w:b/>
          <w:lang w:eastAsia="en-US"/>
        </w:rPr>
        <w:t>-</w:t>
      </w:r>
      <w:r w:rsidRPr="000F0564">
        <w:rPr>
          <w:rFonts w:eastAsia="Calibri" w:cs="Times New Roman"/>
          <w:lang w:eastAsia="en-US"/>
        </w:rPr>
        <w:t xml:space="preserve"> </w:t>
      </w:r>
    </w:p>
    <w:p w:rsidR="001D38BF" w:rsidRPr="000F0564" w:rsidRDefault="001D38BF" w:rsidP="001D38BF">
      <w:pPr>
        <w:spacing w:after="160" w:line="259" w:lineRule="auto"/>
        <w:ind w:firstLine="709"/>
        <w:jc w:val="both"/>
        <w:rPr>
          <w:rFonts w:eastAsia="Calibri" w:cs="Times New Roman"/>
          <w:lang w:eastAsia="en-US"/>
        </w:rPr>
      </w:pPr>
      <w:r w:rsidRPr="000F0564">
        <w:rPr>
          <w:rFonts w:eastAsia="Calibri" w:cs="Times New Roman"/>
          <w:lang w:eastAsia="en-US"/>
        </w:rPr>
        <w:t xml:space="preserve">(1) Muhasebe birimine </w:t>
      </w:r>
      <w:r w:rsidR="00E82D67" w:rsidRPr="000F0564">
        <w:rPr>
          <w:rFonts w:eastAsia="Calibri" w:cs="Times New Roman"/>
          <w:lang w:eastAsia="en-US"/>
        </w:rPr>
        <w:t>gelen teminat mektu</w:t>
      </w:r>
      <w:r w:rsidR="009D2E82" w:rsidRPr="000F0564">
        <w:rPr>
          <w:rFonts w:eastAsia="Calibri" w:cs="Times New Roman"/>
          <w:lang w:eastAsia="en-US"/>
        </w:rPr>
        <w:t>bu</w:t>
      </w:r>
      <w:r w:rsidRPr="000F0564">
        <w:rPr>
          <w:rFonts w:eastAsia="Calibri" w:cs="Times New Roman"/>
          <w:lang w:eastAsia="en-US"/>
        </w:rPr>
        <w:t xml:space="preserve"> geçici, kesin veya ek teminat olma durumuna göre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veznede muhafaza edilmek üzere muhasebeleştiril</w:t>
      </w:r>
      <w:r w:rsidR="00E82D67" w:rsidRPr="000F0564">
        <w:rPr>
          <w:rFonts w:eastAsia="Calibri" w:cs="Times New Roman"/>
          <w:lang w:eastAsia="en-US"/>
        </w:rPr>
        <w:t>ir.</w:t>
      </w:r>
    </w:p>
    <w:p w:rsidR="001D38BF" w:rsidRPr="000F0564" w:rsidRDefault="00E82D67" w:rsidP="001D38BF">
      <w:pPr>
        <w:spacing w:after="160" w:line="259" w:lineRule="auto"/>
        <w:ind w:firstLine="709"/>
        <w:jc w:val="both"/>
        <w:rPr>
          <w:rFonts w:eastAsia="Calibri" w:cs="Times New Roman"/>
          <w:lang w:eastAsia="en-US"/>
        </w:rPr>
      </w:pPr>
      <w:r w:rsidRPr="000F0564">
        <w:rPr>
          <w:rFonts w:eastAsia="Calibri" w:cs="Times New Roman"/>
          <w:lang w:eastAsia="en-US"/>
        </w:rPr>
        <w:t>(2) 15 sıra sayılı Muhasebat G</w:t>
      </w:r>
      <w:r w:rsidR="001D38BF" w:rsidRPr="000F0564">
        <w:rPr>
          <w:rFonts w:eastAsia="Calibri" w:cs="Times New Roman"/>
          <w:lang w:eastAsia="en-US"/>
        </w:rPr>
        <w:t xml:space="preserve">enel </w:t>
      </w:r>
      <w:r w:rsidRPr="000F0564">
        <w:rPr>
          <w:rFonts w:eastAsia="Calibri" w:cs="Times New Roman"/>
          <w:lang w:eastAsia="en-US"/>
        </w:rPr>
        <w:t>Müdürlüğü T</w:t>
      </w:r>
      <w:r w:rsidR="001D38BF" w:rsidRPr="000F0564">
        <w:rPr>
          <w:rFonts w:eastAsia="Calibri" w:cs="Times New Roman"/>
          <w:lang w:eastAsia="en-US"/>
        </w:rPr>
        <w:t>ebliği gereği yılda iki kez teminat mektu</w:t>
      </w:r>
      <w:r w:rsidR="009D2E82" w:rsidRPr="000F0564">
        <w:rPr>
          <w:rFonts w:eastAsia="Calibri" w:cs="Times New Roman"/>
          <w:lang w:eastAsia="en-US"/>
        </w:rPr>
        <w:t>bu</w:t>
      </w:r>
      <w:r w:rsidR="001D38BF" w:rsidRPr="000F0564">
        <w:rPr>
          <w:rFonts w:eastAsia="Calibri" w:cs="Times New Roman"/>
          <w:lang w:eastAsia="en-US"/>
        </w:rPr>
        <w:t>yla il</w:t>
      </w:r>
      <w:r w:rsidRPr="000F0564">
        <w:rPr>
          <w:rFonts w:eastAsia="Calibri" w:cs="Times New Roman"/>
          <w:lang w:eastAsia="en-US"/>
        </w:rPr>
        <w:t>gili işin devam edip etmediği</w:t>
      </w:r>
      <w:r w:rsidR="001D38BF" w:rsidRPr="000F0564">
        <w:rPr>
          <w:rFonts w:eastAsia="Calibri" w:cs="Times New Roman"/>
          <w:lang w:eastAsia="en-US"/>
        </w:rPr>
        <w:t xml:space="preserve"> araştırılı</w:t>
      </w:r>
      <w:r w:rsidRPr="000F0564">
        <w:rPr>
          <w:rFonts w:eastAsia="Calibri" w:cs="Times New Roman"/>
          <w:lang w:eastAsia="en-US"/>
        </w:rPr>
        <w:t>r.</w:t>
      </w:r>
    </w:p>
    <w:p w:rsidR="001D38BF" w:rsidRPr="000F0564" w:rsidRDefault="00DA52A3" w:rsidP="001D38BF">
      <w:pPr>
        <w:spacing w:after="160" w:line="259" w:lineRule="auto"/>
        <w:ind w:firstLine="709"/>
        <w:jc w:val="both"/>
        <w:rPr>
          <w:rFonts w:eastAsia="Calibri" w:cs="Times New Roman"/>
          <w:lang w:eastAsia="en-US"/>
        </w:rPr>
      </w:pPr>
      <w:r w:rsidRPr="000F0564">
        <w:rPr>
          <w:rFonts w:eastAsia="Calibri" w:cs="Times New Roman"/>
          <w:lang w:eastAsia="en-US"/>
        </w:rPr>
        <w:t>(3) Sözleşmeye</w:t>
      </w:r>
      <w:r w:rsidR="001D38BF" w:rsidRPr="000F0564">
        <w:rPr>
          <w:rFonts w:eastAsia="Calibri" w:cs="Times New Roman"/>
          <w:lang w:eastAsia="en-US"/>
        </w:rPr>
        <w:t xml:space="preserve"> göre tamamlanan işle ilgili kurumun </w:t>
      </w:r>
      <w:r w:rsidRPr="000F0564">
        <w:rPr>
          <w:rFonts w:eastAsia="Calibri" w:cs="Times New Roman"/>
          <w:lang w:eastAsia="en-US"/>
        </w:rPr>
        <w:t>Alındı B</w:t>
      </w:r>
      <w:r w:rsidR="001D38BF" w:rsidRPr="000F0564">
        <w:rPr>
          <w:rFonts w:eastAsia="Calibri" w:cs="Times New Roman"/>
          <w:lang w:eastAsia="en-US"/>
        </w:rPr>
        <w:t>elg</w:t>
      </w:r>
      <w:r w:rsidR="00376B56" w:rsidRPr="000F0564">
        <w:rPr>
          <w:rFonts w:eastAsia="Calibri" w:cs="Times New Roman"/>
          <w:lang w:eastAsia="en-US"/>
        </w:rPr>
        <w:t>esinin aslının, v</w:t>
      </w:r>
      <w:r w:rsidRPr="000F0564">
        <w:rPr>
          <w:rFonts w:eastAsia="Calibri" w:cs="Times New Roman"/>
          <w:lang w:eastAsia="en-US"/>
        </w:rPr>
        <w:t>ergi borcunun ve S</w:t>
      </w:r>
      <w:r w:rsidR="00376B56" w:rsidRPr="000F0564">
        <w:rPr>
          <w:rFonts w:eastAsia="Calibri" w:cs="Times New Roman"/>
          <w:lang w:eastAsia="en-US"/>
        </w:rPr>
        <w:t>GK</w:t>
      </w:r>
      <w:r w:rsidR="001D38BF" w:rsidRPr="000F0564">
        <w:rPr>
          <w:rFonts w:eastAsia="Calibri" w:cs="Times New Roman"/>
          <w:lang w:eastAsia="en-US"/>
        </w:rPr>
        <w:t xml:space="preserve"> borcunun olmadığına dair belgelerin </w:t>
      </w:r>
      <w:r w:rsidRPr="000F0564">
        <w:rPr>
          <w:rFonts w:eastAsia="Calibri" w:cs="Times New Roman"/>
          <w:lang w:eastAsia="en-US"/>
        </w:rPr>
        <w:t xml:space="preserve">ekinde </w:t>
      </w:r>
      <w:r w:rsidR="001D38BF" w:rsidRPr="000F0564">
        <w:rPr>
          <w:rFonts w:eastAsia="Calibri" w:cs="Times New Roman"/>
          <w:lang w:eastAsia="en-US"/>
        </w:rPr>
        <w:t>bulunduğu yazısına istinaden teminat mektu</w:t>
      </w:r>
      <w:r w:rsidR="009D2E82" w:rsidRPr="000F0564">
        <w:rPr>
          <w:rFonts w:eastAsia="Calibri" w:cs="Times New Roman"/>
          <w:lang w:eastAsia="en-US"/>
        </w:rPr>
        <w:t>bu</w:t>
      </w:r>
      <w:r w:rsidR="001D38BF" w:rsidRPr="000F0564">
        <w:rPr>
          <w:rFonts w:eastAsia="Calibri" w:cs="Times New Roman"/>
          <w:lang w:eastAsia="en-US"/>
        </w:rPr>
        <w:t xml:space="preserve"> iade edili</w:t>
      </w:r>
      <w:r w:rsidRPr="000F0564">
        <w:rPr>
          <w:rFonts w:eastAsia="Calibri" w:cs="Times New Roman"/>
          <w:lang w:eastAsia="en-US"/>
        </w:rPr>
        <w:t>r.</w:t>
      </w:r>
    </w:p>
    <w:p w:rsidR="001D38BF" w:rsidRPr="000F0564" w:rsidRDefault="00DA52A3" w:rsidP="001D38BF">
      <w:pPr>
        <w:spacing w:after="160" w:line="259" w:lineRule="auto"/>
        <w:ind w:firstLine="709"/>
        <w:jc w:val="both"/>
        <w:rPr>
          <w:rFonts w:eastAsia="Calibri" w:cs="Times New Roman"/>
          <w:lang w:eastAsia="en-US"/>
        </w:rPr>
      </w:pPr>
      <w:r w:rsidRPr="000F0564">
        <w:rPr>
          <w:rFonts w:eastAsia="Calibri" w:cs="Times New Roman"/>
          <w:lang w:eastAsia="en-US"/>
        </w:rPr>
        <w:t xml:space="preserve">(4) </w:t>
      </w:r>
      <w:proofErr w:type="spellStart"/>
      <w:r w:rsidRPr="000F0564">
        <w:rPr>
          <w:rFonts w:eastAsia="Calibri" w:cs="Times New Roman"/>
          <w:lang w:eastAsia="en-US"/>
        </w:rPr>
        <w:t>H</w:t>
      </w:r>
      <w:r w:rsidR="001D38BF" w:rsidRPr="000F0564">
        <w:rPr>
          <w:rFonts w:eastAsia="Calibri" w:cs="Times New Roman"/>
          <w:lang w:eastAsia="en-US"/>
        </w:rPr>
        <w:t>akediş</w:t>
      </w:r>
      <w:proofErr w:type="spellEnd"/>
      <w:r w:rsidR="001D38BF" w:rsidRPr="000F0564">
        <w:rPr>
          <w:rFonts w:eastAsia="Calibri" w:cs="Times New Roman"/>
          <w:lang w:eastAsia="en-US"/>
        </w:rPr>
        <w:t xml:space="preserve"> sahibinin </w:t>
      </w:r>
      <w:r w:rsidR="00376B56" w:rsidRPr="000F0564">
        <w:rPr>
          <w:rFonts w:eastAsia="Calibri" w:cs="Times New Roman"/>
          <w:lang w:eastAsia="en-US"/>
        </w:rPr>
        <w:t>SGK ve vergi</w:t>
      </w:r>
      <w:r w:rsidR="001D38BF" w:rsidRPr="000F0564">
        <w:rPr>
          <w:rFonts w:eastAsia="Calibri" w:cs="Times New Roman"/>
          <w:lang w:eastAsia="en-US"/>
        </w:rPr>
        <w:t xml:space="preserve"> borcu gibi borçlarının bulunduğunun ilgil</w:t>
      </w:r>
      <w:r w:rsidRPr="000F0564">
        <w:rPr>
          <w:rFonts w:eastAsia="Calibri" w:cs="Times New Roman"/>
          <w:lang w:eastAsia="en-US"/>
        </w:rPr>
        <w:t>i kurum yazısıyla bildirilmesi durumunda</w:t>
      </w:r>
      <w:r w:rsidR="001D38BF" w:rsidRPr="000F0564">
        <w:rPr>
          <w:rFonts w:eastAsia="Calibri" w:cs="Times New Roman"/>
          <w:lang w:eastAsia="en-US"/>
        </w:rPr>
        <w:t xml:space="preserve"> teminat mektu</w:t>
      </w:r>
      <w:r w:rsidR="009D2E82" w:rsidRPr="000F0564">
        <w:rPr>
          <w:rFonts w:eastAsia="Calibri" w:cs="Times New Roman"/>
          <w:lang w:eastAsia="en-US"/>
        </w:rPr>
        <w:t>bu</w:t>
      </w:r>
      <w:r w:rsidR="001D38BF" w:rsidRPr="000F0564">
        <w:rPr>
          <w:rFonts w:eastAsia="Calibri" w:cs="Times New Roman"/>
          <w:lang w:eastAsia="en-US"/>
        </w:rPr>
        <w:t xml:space="preserve"> borca mahsup edili</w:t>
      </w:r>
      <w:r w:rsidRPr="000F0564">
        <w:rPr>
          <w:rFonts w:eastAsia="Calibri" w:cs="Times New Roman"/>
          <w:lang w:eastAsia="en-US"/>
        </w:rPr>
        <w:t>r.</w:t>
      </w:r>
    </w:p>
    <w:p w:rsidR="00DF4D6D" w:rsidRPr="000F0564" w:rsidRDefault="00DA52A3" w:rsidP="001D38BF">
      <w:pPr>
        <w:spacing w:after="160" w:line="259" w:lineRule="auto"/>
        <w:ind w:firstLine="709"/>
        <w:jc w:val="both"/>
        <w:rPr>
          <w:rFonts w:eastAsia="Calibri" w:cs="Times New Roman"/>
          <w:lang w:eastAsia="en-US"/>
        </w:rPr>
      </w:pPr>
      <w:r w:rsidRPr="000F0564">
        <w:rPr>
          <w:rFonts w:eastAsia="Calibri" w:cs="Times New Roman"/>
          <w:lang w:eastAsia="en-US"/>
        </w:rPr>
        <w:t>(5) Sözleşmeye</w:t>
      </w:r>
      <w:r w:rsidR="001D38BF" w:rsidRPr="000F0564">
        <w:rPr>
          <w:rFonts w:eastAsia="Calibri" w:cs="Times New Roman"/>
          <w:lang w:eastAsia="en-US"/>
        </w:rPr>
        <w:t xml:space="preserve"> uygun</w:t>
      </w:r>
      <w:r w:rsidRPr="000F0564">
        <w:rPr>
          <w:rFonts w:eastAsia="Calibri" w:cs="Times New Roman"/>
          <w:lang w:eastAsia="en-US"/>
        </w:rPr>
        <w:t xml:space="preserve"> olarak</w:t>
      </w:r>
      <w:r w:rsidR="001D38BF" w:rsidRPr="000F0564">
        <w:rPr>
          <w:rFonts w:eastAsia="Calibri" w:cs="Times New Roman"/>
          <w:lang w:eastAsia="en-US"/>
        </w:rPr>
        <w:t xml:space="preserve"> yapılmayan işlerle ilgili</w:t>
      </w:r>
      <w:r w:rsidRPr="000F0564">
        <w:rPr>
          <w:rFonts w:eastAsia="Calibri" w:cs="Times New Roman"/>
          <w:lang w:eastAsia="en-US"/>
        </w:rPr>
        <w:t xml:space="preserve"> olarak</w:t>
      </w:r>
      <w:r w:rsidR="001D38BF" w:rsidRPr="000F0564">
        <w:rPr>
          <w:rFonts w:eastAsia="Calibri" w:cs="Times New Roman"/>
          <w:lang w:eastAsia="en-US"/>
        </w:rPr>
        <w:t xml:space="preserve"> kurum</w:t>
      </w:r>
      <w:r w:rsidRPr="000F0564">
        <w:rPr>
          <w:rFonts w:eastAsia="Calibri" w:cs="Times New Roman"/>
          <w:lang w:eastAsia="en-US"/>
        </w:rPr>
        <w:t>un</w:t>
      </w:r>
      <w:r w:rsidR="001D38BF" w:rsidRPr="000F0564">
        <w:rPr>
          <w:rFonts w:eastAsia="Calibri" w:cs="Times New Roman"/>
          <w:lang w:eastAsia="en-US"/>
        </w:rPr>
        <w:t xml:space="preserve"> yazı</w:t>
      </w:r>
      <w:r w:rsidRPr="000F0564">
        <w:rPr>
          <w:rFonts w:eastAsia="Calibri" w:cs="Times New Roman"/>
          <w:lang w:eastAsia="en-US"/>
        </w:rPr>
        <w:t xml:space="preserve"> ile talep etmesi durumunda</w:t>
      </w:r>
      <w:r w:rsidR="001D38BF" w:rsidRPr="000F0564">
        <w:rPr>
          <w:rFonts w:eastAsia="Calibri" w:cs="Times New Roman"/>
          <w:lang w:eastAsia="en-US"/>
        </w:rPr>
        <w:t xml:space="preserve"> teminat mektu</w:t>
      </w:r>
      <w:r w:rsidR="009D2E82" w:rsidRPr="000F0564">
        <w:rPr>
          <w:rFonts w:eastAsia="Calibri" w:cs="Times New Roman"/>
          <w:lang w:eastAsia="en-US"/>
        </w:rPr>
        <w:t>bu</w:t>
      </w:r>
      <w:r w:rsidR="001D38BF" w:rsidRPr="000F0564">
        <w:rPr>
          <w:rFonts w:eastAsia="Calibri" w:cs="Times New Roman"/>
          <w:lang w:eastAsia="en-US"/>
        </w:rPr>
        <w:t xml:space="preserve"> nakde çevrilerek gelir kaydedili</w:t>
      </w:r>
      <w:r w:rsidR="003D2245" w:rsidRPr="000F0564">
        <w:rPr>
          <w:rFonts w:eastAsia="Calibri" w:cs="Times New Roman"/>
          <w:lang w:eastAsia="en-US"/>
        </w:rPr>
        <w:t>r.</w:t>
      </w:r>
    </w:p>
    <w:p w:rsidR="006A1326" w:rsidRPr="000F0564" w:rsidRDefault="006A1326" w:rsidP="006A1326">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57" w:name="_Toc82902319"/>
      <w:r w:rsidRPr="000F0564">
        <w:rPr>
          <w:rFonts w:eastAsia="Calibri"/>
          <w:lang w:eastAsia="en-US"/>
        </w:rPr>
        <w:t xml:space="preserve">Değerli </w:t>
      </w:r>
      <w:proofErr w:type="gramStart"/>
      <w:r w:rsidRPr="000F0564">
        <w:rPr>
          <w:rFonts w:eastAsia="Calibri"/>
          <w:lang w:eastAsia="en-US"/>
        </w:rPr>
        <w:t>Kağıt</w:t>
      </w:r>
      <w:proofErr w:type="gramEnd"/>
      <w:r w:rsidRPr="000F0564">
        <w:rPr>
          <w:rFonts w:eastAsia="Calibri"/>
          <w:lang w:eastAsia="en-US"/>
        </w:rPr>
        <w:t xml:space="preserve"> İşlemleri </w:t>
      </w:r>
      <w:r w:rsidR="00497555" w:rsidRPr="000F0564">
        <w:rPr>
          <w:rFonts w:eastAsia="Calibri"/>
          <w:lang w:eastAsia="en-US"/>
        </w:rPr>
        <w:t>Süreci</w:t>
      </w:r>
      <w:bookmarkEnd w:id="57"/>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2</w:t>
      </w:r>
      <w:r w:rsidRPr="000F0564">
        <w:rPr>
          <w:rFonts w:eastAsia="Calibri" w:cs="Times New Roman"/>
          <w:b/>
          <w:lang w:eastAsia="en-US"/>
        </w:rPr>
        <w:t>-</w:t>
      </w:r>
      <w:r w:rsidRPr="000F0564">
        <w:rPr>
          <w:rFonts w:eastAsia="Calibri" w:cs="Times New Roman"/>
          <w:lang w:eastAsia="en-US"/>
        </w:rPr>
        <w:t xml:space="preserve"> </w:t>
      </w:r>
    </w:p>
    <w:p w:rsidR="00694021" w:rsidRPr="000F0564" w:rsidRDefault="00694021" w:rsidP="00694021">
      <w:pPr>
        <w:spacing w:after="160" w:line="259" w:lineRule="auto"/>
        <w:ind w:firstLine="709"/>
        <w:jc w:val="both"/>
        <w:rPr>
          <w:rFonts w:eastAsia="Calibri" w:cs="Times New Roman"/>
          <w:lang w:eastAsia="en-US"/>
        </w:rPr>
      </w:pPr>
      <w:r w:rsidRPr="000F0564">
        <w:rPr>
          <w:rFonts w:eastAsia="Calibri" w:cs="Times New Roman"/>
          <w:lang w:eastAsia="en-US"/>
        </w:rPr>
        <w:t xml:space="preserve">(1) İhtiyaçlar gereği Darphane ve Damga Matbaası Saymanlık Müdürlüğünden değerli </w:t>
      </w:r>
      <w:proofErr w:type="gramStart"/>
      <w:r w:rsidRPr="000F0564">
        <w:rPr>
          <w:rFonts w:eastAsia="Calibri" w:cs="Times New Roman"/>
          <w:lang w:eastAsia="en-US"/>
        </w:rPr>
        <w:t>kağıtlar</w:t>
      </w:r>
      <w:proofErr w:type="gramEnd"/>
      <w:r w:rsidRPr="000F0564">
        <w:rPr>
          <w:rFonts w:eastAsia="Calibri" w:cs="Times New Roman"/>
          <w:lang w:eastAsia="en-US"/>
        </w:rPr>
        <w:t xml:space="preserve"> talep edilir.</w:t>
      </w:r>
    </w:p>
    <w:p w:rsidR="00694021" w:rsidRPr="000F0564" w:rsidRDefault="002862A9" w:rsidP="00694021">
      <w:pPr>
        <w:spacing w:after="160" w:line="259" w:lineRule="auto"/>
        <w:ind w:firstLine="709"/>
        <w:jc w:val="both"/>
        <w:rPr>
          <w:rFonts w:eastAsia="Calibri" w:cs="Times New Roman"/>
          <w:lang w:eastAsia="en-US"/>
        </w:rPr>
      </w:pPr>
      <w:r w:rsidRPr="000F0564">
        <w:rPr>
          <w:rFonts w:eastAsia="Calibri" w:cs="Times New Roman"/>
          <w:lang w:eastAsia="en-US"/>
        </w:rPr>
        <w:t>(2) D</w:t>
      </w:r>
      <w:r w:rsidR="00694021" w:rsidRPr="000F0564">
        <w:rPr>
          <w:rFonts w:eastAsia="Calibri" w:cs="Times New Roman"/>
          <w:lang w:eastAsia="en-US"/>
        </w:rPr>
        <w:t xml:space="preserve">arphane ve </w:t>
      </w:r>
      <w:r w:rsidRPr="000F0564">
        <w:rPr>
          <w:rFonts w:eastAsia="Calibri" w:cs="Times New Roman"/>
          <w:lang w:eastAsia="en-US"/>
        </w:rPr>
        <w:t>Damga Matbaasından gelen, D</w:t>
      </w:r>
      <w:r w:rsidR="00694021" w:rsidRPr="000F0564">
        <w:rPr>
          <w:rFonts w:eastAsia="Calibri" w:cs="Times New Roman"/>
          <w:lang w:eastAsia="en-US"/>
        </w:rPr>
        <w:t xml:space="preserve">arphane ve </w:t>
      </w:r>
      <w:r w:rsidRPr="000F0564">
        <w:rPr>
          <w:rFonts w:eastAsia="Calibri" w:cs="Times New Roman"/>
          <w:lang w:eastAsia="en-US"/>
        </w:rPr>
        <w:t>Damga M</w:t>
      </w:r>
      <w:r w:rsidR="00694021" w:rsidRPr="000F0564">
        <w:rPr>
          <w:rFonts w:eastAsia="Calibri" w:cs="Times New Roman"/>
          <w:lang w:eastAsia="en-US"/>
        </w:rPr>
        <w:t xml:space="preserve">atbaasına iade edilmek üzere alınan, bedel artışı olan ve ambar sayımında fazla çıkan değerli </w:t>
      </w:r>
      <w:proofErr w:type="gramStart"/>
      <w:r w:rsidR="00694021" w:rsidRPr="000F0564">
        <w:rPr>
          <w:rFonts w:eastAsia="Calibri" w:cs="Times New Roman"/>
          <w:lang w:eastAsia="en-US"/>
        </w:rPr>
        <w:t>kağıtlar</w:t>
      </w:r>
      <w:proofErr w:type="gramEnd"/>
      <w:r w:rsidR="00694021" w:rsidRPr="000F0564">
        <w:rPr>
          <w:rFonts w:eastAsia="Calibri" w:cs="Times New Roman"/>
          <w:lang w:eastAsia="en-US"/>
        </w:rPr>
        <w:t xml:space="preserve">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694021" w:rsidRPr="000F0564">
        <w:rPr>
          <w:rFonts w:eastAsia="Calibri" w:cs="Times New Roman"/>
          <w:lang w:eastAsia="en-US"/>
        </w:rPr>
        <w:t>muhasebeleştirilerek büyük ambara alını</w:t>
      </w:r>
      <w:r w:rsidRPr="000F0564">
        <w:rPr>
          <w:rFonts w:eastAsia="Calibri" w:cs="Times New Roman"/>
          <w:lang w:eastAsia="en-US"/>
        </w:rPr>
        <w:t>r.</w:t>
      </w:r>
    </w:p>
    <w:p w:rsidR="00694021" w:rsidRPr="000F0564" w:rsidRDefault="00B93D14" w:rsidP="00694021">
      <w:pPr>
        <w:spacing w:after="160" w:line="259" w:lineRule="auto"/>
        <w:ind w:firstLine="709"/>
        <w:jc w:val="both"/>
        <w:rPr>
          <w:rFonts w:eastAsia="Calibri" w:cs="Times New Roman"/>
          <w:lang w:eastAsia="en-US"/>
        </w:rPr>
      </w:pPr>
      <w:r w:rsidRPr="000F0564">
        <w:rPr>
          <w:rFonts w:eastAsia="Calibri" w:cs="Times New Roman"/>
          <w:lang w:eastAsia="en-US"/>
        </w:rPr>
        <w:t xml:space="preserve">(3) Değerli </w:t>
      </w:r>
      <w:proofErr w:type="gramStart"/>
      <w:r w:rsidRPr="000F0564">
        <w:rPr>
          <w:rFonts w:eastAsia="Calibri" w:cs="Times New Roman"/>
          <w:lang w:eastAsia="en-US"/>
        </w:rPr>
        <w:t>kağıtların</w:t>
      </w:r>
      <w:proofErr w:type="gramEnd"/>
      <w:r w:rsidRPr="000F0564">
        <w:rPr>
          <w:rFonts w:eastAsia="Calibri" w:cs="Times New Roman"/>
          <w:lang w:eastAsia="en-US"/>
        </w:rPr>
        <w:t xml:space="preserve"> İ</w:t>
      </w:r>
      <w:r w:rsidR="00694021" w:rsidRPr="000F0564">
        <w:rPr>
          <w:rFonts w:eastAsia="Calibri" w:cs="Times New Roman"/>
          <w:lang w:eastAsia="en-US"/>
        </w:rPr>
        <w:t xml:space="preserve">lçe </w:t>
      </w:r>
      <w:proofErr w:type="spellStart"/>
      <w:r w:rsidRPr="000F0564">
        <w:rPr>
          <w:rFonts w:eastAsia="Calibri" w:cs="Times New Roman"/>
          <w:lang w:eastAsia="en-US"/>
        </w:rPr>
        <w:t>M</w:t>
      </w:r>
      <w:r w:rsidR="00694021" w:rsidRPr="000F0564">
        <w:rPr>
          <w:rFonts w:eastAsia="Calibri" w:cs="Times New Roman"/>
          <w:lang w:eastAsia="en-US"/>
        </w:rPr>
        <w:t>almüdürlüklerine</w:t>
      </w:r>
      <w:proofErr w:type="spellEnd"/>
      <w:r w:rsidR="00694021" w:rsidRPr="000F0564">
        <w:rPr>
          <w:rFonts w:eastAsia="Calibri" w:cs="Times New Roman"/>
          <w:lang w:eastAsia="en-US"/>
        </w:rPr>
        <w:t xml:space="preserve"> gönderilmesi ve ambar sayımında eksik çıkması durumunda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694021" w:rsidRPr="000F0564">
        <w:rPr>
          <w:rFonts w:eastAsia="Calibri" w:cs="Times New Roman"/>
          <w:lang w:eastAsia="en-US"/>
        </w:rPr>
        <w:t xml:space="preserve">muhasebeleştirilerek </w:t>
      </w:r>
      <w:r w:rsidRPr="000F0564">
        <w:rPr>
          <w:rFonts w:eastAsia="Calibri" w:cs="Times New Roman"/>
          <w:lang w:eastAsia="en-US"/>
        </w:rPr>
        <w:t xml:space="preserve">değerli kağıtlar </w:t>
      </w:r>
      <w:r w:rsidR="00694021" w:rsidRPr="000F0564">
        <w:rPr>
          <w:rFonts w:eastAsia="Calibri" w:cs="Times New Roman"/>
          <w:lang w:eastAsia="en-US"/>
        </w:rPr>
        <w:t>büyük ambardan çıkılı</w:t>
      </w:r>
      <w:r w:rsidRPr="000F0564">
        <w:rPr>
          <w:rFonts w:eastAsia="Calibri" w:cs="Times New Roman"/>
          <w:lang w:eastAsia="en-US"/>
        </w:rPr>
        <w:t>r.</w:t>
      </w:r>
    </w:p>
    <w:p w:rsidR="00694021" w:rsidRPr="000F0564" w:rsidRDefault="00B93D14" w:rsidP="00694021">
      <w:pPr>
        <w:spacing w:after="160" w:line="259" w:lineRule="auto"/>
        <w:ind w:firstLine="709"/>
        <w:jc w:val="both"/>
        <w:rPr>
          <w:rFonts w:eastAsia="Calibri" w:cs="Times New Roman"/>
          <w:lang w:eastAsia="en-US"/>
        </w:rPr>
      </w:pPr>
      <w:r w:rsidRPr="000F0564">
        <w:rPr>
          <w:rFonts w:eastAsia="Calibri" w:cs="Times New Roman"/>
          <w:lang w:eastAsia="en-US"/>
        </w:rPr>
        <w:t>(4) K</w:t>
      </w:r>
      <w:r w:rsidR="00694021" w:rsidRPr="000F0564">
        <w:rPr>
          <w:rFonts w:eastAsia="Calibri" w:cs="Times New Roman"/>
          <w:lang w:eastAsia="en-US"/>
        </w:rPr>
        <w:t>ullanıma sunulma</w:t>
      </w:r>
      <w:r w:rsidRPr="000F0564">
        <w:rPr>
          <w:rFonts w:eastAsia="Calibri" w:cs="Times New Roman"/>
          <w:lang w:eastAsia="en-US"/>
        </w:rPr>
        <w:t>k üzere</w:t>
      </w:r>
      <w:r w:rsidR="00694021" w:rsidRPr="000F0564">
        <w:rPr>
          <w:rFonts w:eastAsia="Calibri" w:cs="Times New Roman"/>
          <w:lang w:eastAsia="en-US"/>
        </w:rPr>
        <w:t xml:space="preserve"> büyük ambardan çıkış</w:t>
      </w:r>
      <w:r w:rsidRPr="000F0564">
        <w:rPr>
          <w:rFonts w:eastAsia="Calibri" w:cs="Times New Roman"/>
          <w:lang w:eastAsia="en-US"/>
        </w:rPr>
        <w:t xml:space="preserve">ı yapılan değerli </w:t>
      </w:r>
      <w:proofErr w:type="gramStart"/>
      <w:r w:rsidRPr="000F0564">
        <w:rPr>
          <w:rFonts w:eastAsia="Calibri" w:cs="Times New Roman"/>
          <w:lang w:eastAsia="en-US"/>
        </w:rPr>
        <w:t>kağıtlar</w:t>
      </w:r>
      <w:proofErr w:type="gramEnd"/>
      <w:r w:rsidR="00694021" w:rsidRPr="000F0564">
        <w:rPr>
          <w:rFonts w:eastAsia="Calibri" w:cs="Times New Roman"/>
          <w:lang w:eastAsia="en-US"/>
        </w:rPr>
        <w:t xml:space="preserve"> </w:t>
      </w:r>
      <w:r w:rsidRPr="000F0564">
        <w:rPr>
          <w:rFonts w:eastAsia="Calibri" w:cs="Times New Roman"/>
          <w:lang w:eastAsia="en-US"/>
        </w:rPr>
        <w:t xml:space="preserve">için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694021" w:rsidRPr="000F0564">
        <w:rPr>
          <w:rFonts w:eastAsia="Calibri" w:cs="Times New Roman"/>
          <w:lang w:eastAsia="en-US"/>
        </w:rPr>
        <w:t>küçük ambara giriş kaydı yapılı</w:t>
      </w:r>
      <w:r w:rsidRPr="000F0564">
        <w:rPr>
          <w:rFonts w:eastAsia="Calibri" w:cs="Times New Roman"/>
          <w:lang w:eastAsia="en-US"/>
        </w:rPr>
        <w:t>r.</w:t>
      </w:r>
    </w:p>
    <w:p w:rsidR="00694021" w:rsidRPr="000F0564" w:rsidRDefault="00B93D14" w:rsidP="00694021">
      <w:pPr>
        <w:spacing w:after="160" w:line="259" w:lineRule="auto"/>
        <w:ind w:firstLine="709"/>
        <w:jc w:val="both"/>
        <w:rPr>
          <w:rFonts w:eastAsia="Calibri" w:cs="Times New Roman"/>
          <w:lang w:eastAsia="en-US"/>
        </w:rPr>
      </w:pPr>
      <w:r w:rsidRPr="000F0564">
        <w:rPr>
          <w:rFonts w:eastAsia="Calibri" w:cs="Times New Roman"/>
          <w:lang w:eastAsia="en-US"/>
        </w:rPr>
        <w:t>(5) İ</w:t>
      </w:r>
      <w:r w:rsidR="00694021" w:rsidRPr="000F0564">
        <w:rPr>
          <w:rFonts w:eastAsia="Calibri" w:cs="Times New Roman"/>
          <w:lang w:eastAsia="en-US"/>
        </w:rPr>
        <w:t xml:space="preserve">lgili kurumların </w:t>
      </w:r>
      <w:r w:rsidRPr="000F0564">
        <w:rPr>
          <w:rFonts w:eastAsia="Calibri" w:cs="Times New Roman"/>
          <w:lang w:eastAsia="en-US"/>
        </w:rPr>
        <w:t>B</w:t>
      </w:r>
      <w:r w:rsidR="00694021" w:rsidRPr="000F0564">
        <w:rPr>
          <w:rFonts w:eastAsia="Calibri" w:cs="Times New Roman"/>
          <w:lang w:eastAsia="en-US"/>
        </w:rPr>
        <w:t xml:space="preserve">ordro ile talep etmesi halinde peşin </w:t>
      </w:r>
      <w:r w:rsidRPr="000F0564">
        <w:rPr>
          <w:rFonts w:eastAsia="Calibri" w:cs="Times New Roman"/>
          <w:lang w:eastAsia="en-US"/>
        </w:rPr>
        <w:t xml:space="preserve">veya zimmetle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değerli </w:t>
      </w:r>
      <w:proofErr w:type="gramStart"/>
      <w:r w:rsidRPr="000F0564">
        <w:rPr>
          <w:rFonts w:eastAsia="Calibri" w:cs="Times New Roman"/>
          <w:lang w:eastAsia="en-US"/>
        </w:rPr>
        <w:t>kağıtlar</w:t>
      </w:r>
      <w:proofErr w:type="gramEnd"/>
      <w:r w:rsidR="00694021" w:rsidRPr="000F0564">
        <w:rPr>
          <w:rFonts w:eastAsia="Calibri" w:cs="Times New Roman"/>
          <w:lang w:eastAsia="en-US"/>
        </w:rPr>
        <w:t xml:space="preserve"> verili</w:t>
      </w:r>
      <w:r w:rsidRPr="000F0564">
        <w:rPr>
          <w:rFonts w:eastAsia="Calibri" w:cs="Times New Roman"/>
          <w:lang w:eastAsia="en-US"/>
        </w:rPr>
        <w:t>r.</w:t>
      </w:r>
    </w:p>
    <w:p w:rsidR="00694021" w:rsidRPr="000F0564" w:rsidRDefault="00FE3AAE" w:rsidP="00694021">
      <w:pPr>
        <w:spacing w:after="160" w:line="259" w:lineRule="auto"/>
        <w:ind w:firstLine="709"/>
        <w:jc w:val="both"/>
        <w:rPr>
          <w:rFonts w:eastAsia="Calibri" w:cs="Times New Roman"/>
          <w:lang w:eastAsia="en-US"/>
        </w:rPr>
      </w:pPr>
      <w:r w:rsidRPr="000F0564">
        <w:rPr>
          <w:rFonts w:eastAsia="Calibri" w:cs="Times New Roman"/>
          <w:lang w:eastAsia="en-US"/>
        </w:rPr>
        <w:lastRenderedPageBreak/>
        <w:t>(6) Z</w:t>
      </w:r>
      <w:r w:rsidR="00694021" w:rsidRPr="000F0564">
        <w:rPr>
          <w:rFonts w:eastAsia="Calibri" w:cs="Times New Roman"/>
          <w:lang w:eastAsia="en-US"/>
        </w:rPr>
        <w:t>immetle ve</w:t>
      </w:r>
      <w:r w:rsidRPr="000F0564">
        <w:rPr>
          <w:rFonts w:eastAsia="Calibri" w:cs="Times New Roman"/>
          <w:lang w:eastAsia="en-US"/>
        </w:rPr>
        <w:t xml:space="preserve">rilen değerli </w:t>
      </w:r>
      <w:proofErr w:type="gramStart"/>
      <w:r w:rsidRPr="000F0564">
        <w:rPr>
          <w:rFonts w:eastAsia="Calibri" w:cs="Times New Roman"/>
          <w:lang w:eastAsia="en-US"/>
        </w:rPr>
        <w:t>kağıt</w:t>
      </w:r>
      <w:proofErr w:type="gramEnd"/>
      <w:r w:rsidRPr="000F0564">
        <w:rPr>
          <w:rFonts w:eastAsia="Calibri" w:cs="Times New Roman"/>
          <w:lang w:eastAsia="en-US"/>
        </w:rPr>
        <w:t xml:space="preserve"> bedellerinin</w:t>
      </w:r>
      <w:r w:rsidR="00694021" w:rsidRPr="000F0564">
        <w:rPr>
          <w:rFonts w:eastAsia="Calibri" w:cs="Times New Roman"/>
          <w:lang w:eastAsia="en-US"/>
        </w:rPr>
        <w:t xml:space="preserve"> mevzuatında belirtilen süre ve limit uyarınca yatırıl</w:t>
      </w:r>
      <w:r w:rsidRPr="000F0564">
        <w:rPr>
          <w:rFonts w:eastAsia="Calibri" w:cs="Times New Roman"/>
          <w:lang w:eastAsia="en-US"/>
        </w:rPr>
        <w:t xml:space="preserve">ması ile ilgili olarak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muhasebeleştirme işlemi yapılır.</w:t>
      </w:r>
    </w:p>
    <w:p w:rsidR="00DF4D6D" w:rsidRPr="000F0564" w:rsidRDefault="00FE3AAE" w:rsidP="00694021">
      <w:pPr>
        <w:spacing w:after="160" w:line="259" w:lineRule="auto"/>
        <w:ind w:firstLine="709"/>
        <w:jc w:val="both"/>
        <w:rPr>
          <w:rFonts w:eastAsia="Calibri" w:cs="Times New Roman"/>
          <w:lang w:eastAsia="en-US"/>
        </w:rPr>
      </w:pPr>
      <w:r w:rsidRPr="000F0564">
        <w:rPr>
          <w:rFonts w:eastAsia="Calibri" w:cs="Times New Roman"/>
          <w:lang w:eastAsia="en-US"/>
        </w:rPr>
        <w:t>(7) K</w:t>
      </w:r>
      <w:r w:rsidR="00694021" w:rsidRPr="000F0564">
        <w:rPr>
          <w:rFonts w:eastAsia="Calibri" w:cs="Times New Roman"/>
          <w:lang w:eastAsia="en-US"/>
        </w:rPr>
        <w:t xml:space="preserve">üçük ambar sayımları sonucu fazla veya eksik olan değerli </w:t>
      </w:r>
      <w:proofErr w:type="gramStart"/>
      <w:r w:rsidR="00694021" w:rsidRPr="000F0564">
        <w:rPr>
          <w:rFonts w:eastAsia="Calibri" w:cs="Times New Roman"/>
          <w:lang w:eastAsia="en-US"/>
        </w:rPr>
        <w:t>kağıtlar</w:t>
      </w:r>
      <w:proofErr w:type="gramEnd"/>
      <w:r w:rsidRPr="000F0564">
        <w:rPr>
          <w:rFonts w:eastAsia="Calibri" w:cs="Times New Roman"/>
          <w:lang w:eastAsia="en-US"/>
        </w:rPr>
        <w:t xml:space="preserve"> </w:t>
      </w:r>
      <w:proofErr w:type="spellStart"/>
      <w:r w:rsidR="004955E6" w:rsidRPr="000F0564">
        <w:rPr>
          <w:rFonts w:eastAsia="Calibri" w:cs="Times New Roman"/>
          <w:lang w:eastAsia="en-US"/>
        </w:rPr>
        <w:t>YDMBS</w:t>
      </w:r>
      <w:r w:rsidR="00820082"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muhasebeleştirilerek işlem tamamlanır.</w:t>
      </w:r>
    </w:p>
    <w:p w:rsidR="006A1326" w:rsidRPr="000F0564" w:rsidRDefault="006A1326" w:rsidP="006A1326">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58" w:name="_Toc82902320"/>
      <w:r w:rsidRPr="000F0564">
        <w:rPr>
          <w:rFonts w:eastAsia="Calibri"/>
          <w:lang w:eastAsia="en-US"/>
        </w:rPr>
        <w:t xml:space="preserve">Kişilerden Alacaklar </w:t>
      </w:r>
      <w:r w:rsidR="00497555" w:rsidRPr="000F0564">
        <w:rPr>
          <w:rFonts w:eastAsia="Calibri"/>
          <w:lang w:eastAsia="en-US"/>
        </w:rPr>
        <w:t>Süreci</w:t>
      </w:r>
      <w:bookmarkEnd w:id="58"/>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3</w:t>
      </w:r>
      <w:r w:rsidRPr="000F0564">
        <w:rPr>
          <w:rFonts w:eastAsia="Calibri" w:cs="Times New Roman"/>
          <w:b/>
          <w:lang w:eastAsia="en-US"/>
        </w:rPr>
        <w:t>-</w:t>
      </w:r>
      <w:r w:rsidRPr="000F0564">
        <w:rPr>
          <w:rFonts w:eastAsia="Calibri" w:cs="Times New Roman"/>
          <w:lang w:eastAsia="en-US"/>
        </w:rPr>
        <w:t xml:space="preserve"> </w:t>
      </w:r>
    </w:p>
    <w:p w:rsidR="00CD157A" w:rsidRPr="000F0564" w:rsidRDefault="00CD157A" w:rsidP="00CD157A">
      <w:pPr>
        <w:spacing w:after="160" w:line="259" w:lineRule="auto"/>
        <w:ind w:firstLine="709"/>
        <w:jc w:val="both"/>
        <w:rPr>
          <w:rFonts w:eastAsia="Calibri" w:cs="Times New Roman"/>
          <w:lang w:eastAsia="en-US"/>
        </w:rPr>
      </w:pPr>
      <w:r w:rsidRPr="000F0564">
        <w:rPr>
          <w:rFonts w:eastAsia="Calibri" w:cs="Times New Roman"/>
          <w:lang w:eastAsia="en-US"/>
        </w:rPr>
        <w:t xml:space="preserve">(1) Kişilerden alacaklarla ilgili </w:t>
      </w:r>
      <w:r w:rsidR="00D9610E" w:rsidRPr="000F0564">
        <w:rPr>
          <w:rFonts w:eastAsia="Calibri" w:cs="Times New Roman"/>
          <w:lang w:eastAsia="en-US"/>
        </w:rPr>
        <w:t>olarak m</w:t>
      </w:r>
      <w:r w:rsidRPr="000F0564">
        <w:rPr>
          <w:rFonts w:eastAsia="Calibri" w:cs="Times New Roman"/>
          <w:lang w:eastAsia="en-US"/>
        </w:rPr>
        <w:t xml:space="preserve">uhasebe birimine gelen yazıya istinaden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kişi borcu dosyası açılır.</w:t>
      </w:r>
    </w:p>
    <w:p w:rsidR="00CD157A" w:rsidRPr="000F0564" w:rsidRDefault="00CD157A" w:rsidP="00CD157A">
      <w:pPr>
        <w:spacing w:after="160" w:line="259" w:lineRule="auto"/>
        <w:ind w:firstLine="709"/>
        <w:jc w:val="both"/>
        <w:rPr>
          <w:rFonts w:eastAsia="Calibri" w:cs="Times New Roman"/>
          <w:lang w:eastAsia="en-US"/>
        </w:rPr>
      </w:pPr>
      <w:r w:rsidRPr="000F0564">
        <w:rPr>
          <w:rFonts w:eastAsia="Calibri" w:cs="Times New Roman"/>
          <w:lang w:eastAsia="en-US"/>
        </w:rPr>
        <w:t xml:space="preserve">(2) Borcun ödenmek üzere ilgilisi tarafından müracaat edilmesi durumunda, borç bitimine kadar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kişi borcu (varsa faiziyle birlikte) tahsil edilir.</w:t>
      </w:r>
    </w:p>
    <w:p w:rsidR="00CD157A" w:rsidRPr="000F0564" w:rsidRDefault="00CD157A" w:rsidP="00CD157A">
      <w:pPr>
        <w:spacing w:after="160" w:line="259" w:lineRule="auto"/>
        <w:ind w:firstLine="709"/>
        <w:jc w:val="both"/>
        <w:rPr>
          <w:rFonts w:eastAsia="Calibri" w:cs="Times New Roman"/>
          <w:lang w:eastAsia="en-US"/>
        </w:rPr>
      </w:pPr>
      <w:r w:rsidRPr="000F0564">
        <w:rPr>
          <w:rFonts w:eastAsia="Calibri" w:cs="Times New Roman"/>
          <w:lang w:eastAsia="en-US"/>
        </w:rPr>
        <w:t xml:space="preserve">(3) Kişi borcunun maaştan kesinti yapılması durumunda, maaş bilgi girişinden </w:t>
      </w:r>
      <w:r w:rsidR="00D55030" w:rsidRPr="000F0564">
        <w:rPr>
          <w:rFonts w:eastAsia="Calibri" w:cs="Times New Roman"/>
          <w:lang w:eastAsia="en-US"/>
        </w:rPr>
        <w:t xml:space="preserve">borç bitimine kadar </w:t>
      </w:r>
      <w:r w:rsidRPr="000F0564">
        <w:rPr>
          <w:rFonts w:eastAsia="Calibri" w:cs="Times New Roman"/>
          <w:lang w:eastAsia="en-US"/>
        </w:rPr>
        <w:t>kesinti yapılmak sureti</w:t>
      </w:r>
      <w:r w:rsidR="00D55030" w:rsidRPr="000F0564">
        <w:rPr>
          <w:rFonts w:eastAsia="Calibri" w:cs="Times New Roman"/>
          <w:lang w:eastAsia="en-US"/>
        </w:rPr>
        <w:t xml:space="preserve">yle düzenlenen </w:t>
      </w:r>
      <w:r w:rsidR="00596FF6" w:rsidRPr="000F0564">
        <w:rPr>
          <w:rFonts w:eastAsia="Calibri" w:cs="Times New Roman"/>
          <w:lang w:eastAsia="en-US"/>
        </w:rPr>
        <w:t>ÖEB</w:t>
      </w:r>
      <w:r w:rsidR="00D55030" w:rsidRPr="000F0564">
        <w:rPr>
          <w:rFonts w:eastAsia="Calibri" w:cs="Times New Roman"/>
          <w:lang w:eastAsia="en-US"/>
        </w:rPr>
        <w:t xml:space="preserve"> </w:t>
      </w:r>
      <w:proofErr w:type="spellStart"/>
      <w:r w:rsidR="00D9610E" w:rsidRPr="000F0564">
        <w:rPr>
          <w:rFonts w:eastAsia="Calibri" w:cs="Times New Roman"/>
          <w:lang w:eastAsia="en-US"/>
        </w:rPr>
        <w:t>yevmiyeleştirilerek</w:t>
      </w:r>
      <w:proofErr w:type="spellEnd"/>
      <w:r w:rsidR="00D55030" w:rsidRPr="000F0564">
        <w:rPr>
          <w:rFonts w:eastAsia="Calibri" w:cs="Times New Roman"/>
          <w:lang w:eastAsia="en-US"/>
        </w:rPr>
        <w:t xml:space="preserve"> kişi borcu tahsil edilir.</w:t>
      </w:r>
    </w:p>
    <w:p w:rsidR="00D55030" w:rsidRPr="000F0564" w:rsidRDefault="00DB78B6" w:rsidP="00D55030">
      <w:pPr>
        <w:spacing w:after="160" w:line="259" w:lineRule="auto"/>
        <w:ind w:firstLine="709"/>
        <w:jc w:val="both"/>
        <w:rPr>
          <w:rFonts w:eastAsia="Calibri" w:cs="Times New Roman"/>
          <w:lang w:eastAsia="en-US"/>
        </w:rPr>
      </w:pPr>
      <w:r w:rsidRPr="000F0564">
        <w:rPr>
          <w:rFonts w:eastAsia="Calibri" w:cs="Times New Roman"/>
          <w:lang w:eastAsia="en-US"/>
        </w:rPr>
        <w:t>(4) Kişi borcunun m</w:t>
      </w:r>
      <w:r w:rsidR="00D55030" w:rsidRPr="000F0564">
        <w:rPr>
          <w:rFonts w:eastAsia="Calibri" w:cs="Times New Roman"/>
          <w:lang w:eastAsia="en-US"/>
        </w:rPr>
        <w:t xml:space="preserve">uhasebe birimi veznesi dışında (banka ve muhasebe birimler arası) yapılan tahsilatlarla yapılması durumunda, borç bitimine kadar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D55030" w:rsidRPr="000F0564">
        <w:rPr>
          <w:rFonts w:eastAsia="Calibri" w:cs="Times New Roman"/>
          <w:lang w:eastAsia="en-US"/>
        </w:rPr>
        <w:t xml:space="preserve"> </w:t>
      </w:r>
      <w:r w:rsidR="00596FF6" w:rsidRPr="000F0564">
        <w:rPr>
          <w:rFonts w:eastAsia="Calibri" w:cs="Times New Roman"/>
          <w:lang w:eastAsia="en-US"/>
        </w:rPr>
        <w:t>MİF</w:t>
      </w:r>
      <w:r w:rsidR="00D55030" w:rsidRPr="000F0564">
        <w:rPr>
          <w:rFonts w:eastAsia="Calibri" w:cs="Times New Roman"/>
          <w:lang w:eastAsia="en-US"/>
        </w:rPr>
        <w:t xml:space="preserve"> düzenlenmek suretiyle kişi borcu (varsa faiziyle birlikte) tahsil edilir.</w:t>
      </w:r>
    </w:p>
    <w:p w:rsidR="00DF4D6D" w:rsidRPr="000F0564" w:rsidRDefault="00672420" w:rsidP="00CD157A">
      <w:pPr>
        <w:spacing w:after="160" w:line="259" w:lineRule="auto"/>
        <w:ind w:firstLine="709"/>
        <w:jc w:val="both"/>
        <w:rPr>
          <w:rFonts w:eastAsia="Calibri" w:cs="Times New Roman"/>
          <w:lang w:eastAsia="en-US"/>
        </w:rPr>
      </w:pPr>
      <w:r w:rsidRPr="000F0564">
        <w:rPr>
          <w:rFonts w:eastAsia="Calibri" w:cs="Times New Roman"/>
          <w:lang w:eastAsia="en-US"/>
        </w:rPr>
        <w:t xml:space="preserve">(5) </w:t>
      </w:r>
      <w:r w:rsidR="00596FF6" w:rsidRPr="000F0564">
        <w:rPr>
          <w:rFonts w:eastAsia="Calibri" w:cs="Times New Roman"/>
          <w:lang w:eastAsia="en-US"/>
        </w:rPr>
        <w:t>ÖEB</w:t>
      </w:r>
      <w:r w:rsidRPr="000F0564">
        <w:rPr>
          <w:rFonts w:eastAsia="Calibri" w:cs="Times New Roman"/>
          <w:lang w:eastAsia="en-US"/>
        </w:rPr>
        <w:t xml:space="preserve"> ile </w:t>
      </w:r>
      <w:r w:rsidR="00CD157A" w:rsidRPr="000F0564">
        <w:rPr>
          <w:rFonts w:eastAsia="Calibri" w:cs="Times New Roman"/>
          <w:lang w:eastAsia="en-US"/>
        </w:rPr>
        <w:t xml:space="preserve">kişi borcu kesintisinin maaş ödemesinde emanet hesaba alınmak suretiyle </w:t>
      </w:r>
      <w:r w:rsidRPr="000F0564">
        <w:rPr>
          <w:rFonts w:eastAsia="Calibri" w:cs="Times New Roman"/>
          <w:lang w:eastAsia="en-US"/>
        </w:rPr>
        <w:t>yapılması durumunda, e</w:t>
      </w:r>
      <w:r w:rsidR="00CD157A" w:rsidRPr="000F0564">
        <w:rPr>
          <w:rFonts w:eastAsia="Calibri" w:cs="Times New Roman"/>
          <w:lang w:eastAsia="en-US"/>
        </w:rPr>
        <w:t>manet hesabına alınan tutar</w:t>
      </w:r>
      <w:r w:rsidRPr="000F0564">
        <w:rPr>
          <w:rFonts w:eastAsia="Calibri" w:cs="Times New Roman"/>
          <w:lang w:eastAsia="en-US"/>
        </w:rPr>
        <w:t>lar</w:t>
      </w:r>
      <w:r w:rsidR="00CD157A" w:rsidRPr="000F0564">
        <w:rPr>
          <w:rFonts w:eastAsia="Calibri" w:cs="Times New Roman"/>
          <w:lang w:eastAsia="en-US"/>
        </w:rPr>
        <w:t xml:space="preserve">ın </w:t>
      </w:r>
      <w:r w:rsidRPr="000F0564">
        <w:rPr>
          <w:rFonts w:eastAsia="Calibri" w:cs="Times New Roman"/>
          <w:lang w:eastAsia="en-US"/>
        </w:rPr>
        <w:t xml:space="preserve">borç bitimine kadar </w:t>
      </w:r>
      <w:r w:rsidR="00CD157A" w:rsidRPr="000F0564">
        <w:rPr>
          <w:rFonts w:eastAsia="Calibri" w:cs="Times New Roman"/>
          <w:lang w:eastAsia="en-US"/>
        </w:rPr>
        <w:t xml:space="preserve">kişi borcuna mahsup edilmek üzere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kişi borcu (varsa faiziyle birlikte) tahsil edilir.</w:t>
      </w:r>
    </w:p>
    <w:p w:rsidR="000C61D3" w:rsidRPr="000F0564" w:rsidRDefault="000C61D3" w:rsidP="006A1326">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59" w:name="_Toc82902321"/>
      <w:r w:rsidRPr="000F0564">
        <w:rPr>
          <w:rFonts w:eastAsia="Calibri"/>
          <w:lang w:eastAsia="en-US"/>
        </w:rPr>
        <w:t xml:space="preserve">Muhasebe Birimleri Arası İşlemler </w:t>
      </w:r>
      <w:r w:rsidR="00497555" w:rsidRPr="000F0564">
        <w:rPr>
          <w:rFonts w:eastAsia="Calibri"/>
          <w:lang w:eastAsia="en-US"/>
        </w:rPr>
        <w:t>Süreci</w:t>
      </w:r>
      <w:bookmarkEnd w:id="59"/>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4</w:t>
      </w:r>
      <w:r w:rsidRPr="000F0564">
        <w:rPr>
          <w:rFonts w:eastAsia="Calibri" w:cs="Times New Roman"/>
          <w:b/>
          <w:lang w:eastAsia="en-US"/>
        </w:rPr>
        <w:t>-</w:t>
      </w:r>
      <w:r w:rsidRPr="000F0564">
        <w:rPr>
          <w:rFonts w:eastAsia="Calibri" w:cs="Times New Roman"/>
          <w:lang w:eastAsia="en-US"/>
        </w:rPr>
        <w:t xml:space="preserve"> </w:t>
      </w:r>
    </w:p>
    <w:p w:rsidR="006A1326" w:rsidRPr="000F0564" w:rsidRDefault="00151368" w:rsidP="006A1326">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764B85" w:rsidRPr="000F0564">
        <w:rPr>
          <w:rFonts w:eastAsia="Calibri" w:cs="Times New Roman"/>
          <w:lang w:eastAsia="en-US"/>
        </w:rPr>
        <w:t>M</w:t>
      </w:r>
      <w:r w:rsidRPr="000F0564">
        <w:rPr>
          <w:rFonts w:eastAsia="Calibri" w:cs="Times New Roman"/>
          <w:lang w:eastAsia="en-US"/>
        </w:rPr>
        <w:t>uhasebe birimine gelen başka muhasebe birimi adına işlem yapılmak üzere veya başka muhasebe biriminc</w:t>
      </w:r>
      <w:r w:rsidR="00764B85" w:rsidRPr="000F0564">
        <w:rPr>
          <w:rFonts w:eastAsia="Calibri" w:cs="Times New Roman"/>
          <w:lang w:eastAsia="en-US"/>
        </w:rPr>
        <w:t>e yapılan işlemle ilgili evrak</w:t>
      </w:r>
      <w:r w:rsidRPr="000F0564">
        <w:rPr>
          <w:rFonts w:eastAsia="Calibri" w:cs="Times New Roman"/>
          <w:lang w:eastAsia="en-US"/>
        </w:rPr>
        <w:t>/veri değerlendirilir.</w:t>
      </w:r>
    </w:p>
    <w:p w:rsidR="006A1326" w:rsidRPr="000F0564" w:rsidRDefault="00764B85" w:rsidP="006A1326">
      <w:pPr>
        <w:spacing w:after="160" w:line="259" w:lineRule="auto"/>
        <w:ind w:firstLine="709"/>
        <w:jc w:val="both"/>
        <w:rPr>
          <w:rFonts w:eastAsia="Calibri" w:cs="Times New Roman"/>
          <w:lang w:eastAsia="en-US"/>
        </w:rPr>
      </w:pPr>
      <w:r w:rsidRPr="000F0564">
        <w:rPr>
          <w:rFonts w:eastAsia="Calibri" w:cs="Times New Roman"/>
          <w:lang w:eastAsia="en-US"/>
        </w:rPr>
        <w:t>(2) Muhasebe birimince</w:t>
      </w:r>
      <w:r w:rsidR="000F0CA4" w:rsidRPr="000F0564">
        <w:rPr>
          <w:rFonts w:eastAsia="Calibri" w:cs="Times New Roman"/>
          <w:lang w:eastAsia="en-US"/>
        </w:rPr>
        <w:t>,</w:t>
      </w:r>
      <w:r w:rsidRPr="000F0564">
        <w:rPr>
          <w:rFonts w:eastAsia="Calibri" w:cs="Times New Roman"/>
          <w:lang w:eastAsia="en-US"/>
        </w:rPr>
        <w:t xml:space="preserve"> </w:t>
      </w:r>
      <w:r w:rsidR="006A1326" w:rsidRPr="000F0564">
        <w:rPr>
          <w:rFonts w:eastAsia="Calibri" w:cs="Times New Roman"/>
          <w:lang w:eastAsia="en-US"/>
        </w:rPr>
        <w:t>başka muhasebe birimi adına tahsil edilen kişi borçları, vergi borçları, denetim eleman</w:t>
      </w:r>
      <w:r w:rsidR="005E0CBD" w:rsidRPr="000F0564">
        <w:rPr>
          <w:rFonts w:eastAsia="Calibri" w:cs="Times New Roman"/>
          <w:lang w:eastAsia="en-US"/>
        </w:rPr>
        <w:t xml:space="preserve">larına yapılan ödemeler, </w:t>
      </w:r>
      <w:r w:rsidR="00082146">
        <w:rPr>
          <w:rFonts w:eastAsia="Calibri" w:cs="Times New Roman"/>
          <w:lang w:eastAsia="en-US"/>
        </w:rPr>
        <w:t>taşınır</w:t>
      </w:r>
      <w:r w:rsidR="006A1326" w:rsidRPr="000F0564">
        <w:rPr>
          <w:rFonts w:eastAsia="Calibri" w:cs="Times New Roman"/>
          <w:lang w:eastAsia="en-US"/>
        </w:rPr>
        <w:t xml:space="preserve"> devirleri gibi işlemler</w:t>
      </w:r>
      <w:r w:rsidR="000F0CA4"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FD2866" w:rsidRPr="000F0564">
        <w:rPr>
          <w:rFonts w:eastAsia="Calibri" w:cs="Times New Roman"/>
          <w:lang w:eastAsia="en-US"/>
        </w:rPr>
        <w:t xml:space="preserve"> </w:t>
      </w:r>
      <w:r w:rsidR="00596FF6" w:rsidRPr="000F0564">
        <w:rPr>
          <w:rFonts w:eastAsia="Calibri" w:cs="Times New Roman"/>
          <w:lang w:eastAsia="en-US"/>
        </w:rPr>
        <w:t>MİF</w:t>
      </w:r>
      <w:r w:rsidR="00FD2866" w:rsidRPr="000F0564">
        <w:rPr>
          <w:rFonts w:eastAsia="Calibri" w:cs="Times New Roman"/>
          <w:lang w:eastAsia="en-US"/>
        </w:rPr>
        <w:t xml:space="preserve"> düzenlenmek suretiyle muhasebeleştirilerek işlem tamamlanır.</w:t>
      </w:r>
    </w:p>
    <w:p w:rsidR="006A1326" w:rsidRPr="000F0564" w:rsidRDefault="000F0CA4" w:rsidP="006A1326">
      <w:pPr>
        <w:spacing w:after="160" w:line="259" w:lineRule="auto"/>
        <w:ind w:firstLine="709"/>
        <w:jc w:val="both"/>
        <w:rPr>
          <w:rFonts w:eastAsia="Calibri" w:cs="Times New Roman"/>
          <w:lang w:eastAsia="en-US"/>
        </w:rPr>
      </w:pPr>
      <w:r w:rsidRPr="000F0564">
        <w:rPr>
          <w:rFonts w:eastAsia="Calibri" w:cs="Times New Roman"/>
          <w:lang w:eastAsia="en-US"/>
        </w:rPr>
        <w:t xml:space="preserve">(3) Başka </w:t>
      </w:r>
      <w:r w:rsidR="006A1326" w:rsidRPr="000F0564">
        <w:rPr>
          <w:rFonts w:eastAsia="Calibri" w:cs="Times New Roman"/>
          <w:lang w:eastAsia="en-US"/>
        </w:rPr>
        <w:t>muhasebe birimi</w:t>
      </w:r>
      <w:r w:rsidRPr="000F0564">
        <w:rPr>
          <w:rFonts w:eastAsia="Calibri" w:cs="Times New Roman"/>
          <w:lang w:eastAsia="en-US"/>
        </w:rPr>
        <w:t xml:space="preserve"> tarafından </w:t>
      </w:r>
      <w:r w:rsidR="005E0CBD" w:rsidRPr="000F0564">
        <w:rPr>
          <w:rFonts w:eastAsia="Calibri" w:cs="Times New Roman"/>
          <w:lang w:eastAsia="en-US"/>
        </w:rPr>
        <w:t xml:space="preserve">kişi borçları, </w:t>
      </w:r>
      <w:r w:rsidR="00082146">
        <w:rPr>
          <w:rFonts w:eastAsia="Calibri" w:cs="Times New Roman"/>
          <w:lang w:eastAsia="en-US"/>
        </w:rPr>
        <w:t>taşınır</w:t>
      </w:r>
      <w:r w:rsidR="006A1326" w:rsidRPr="000F0564">
        <w:rPr>
          <w:rFonts w:eastAsia="Calibri" w:cs="Times New Roman"/>
          <w:lang w:eastAsia="en-US"/>
        </w:rPr>
        <w:t xml:space="preserve"> devirleri gibi işlemlerle ilgili </w:t>
      </w:r>
      <w:r w:rsidRPr="000F0564">
        <w:rPr>
          <w:rFonts w:eastAsia="Calibri" w:cs="Times New Roman"/>
          <w:lang w:eastAsia="en-US"/>
        </w:rPr>
        <w:t xml:space="preserve">olarak </w:t>
      </w:r>
      <w:r w:rsidR="006A1326" w:rsidRPr="000F0564">
        <w:rPr>
          <w:rFonts w:eastAsia="Calibri" w:cs="Times New Roman"/>
          <w:lang w:eastAsia="en-US"/>
        </w:rPr>
        <w:t xml:space="preserve">sistem üzerinden gönderilen </w:t>
      </w:r>
      <w:r w:rsidR="00596FF6" w:rsidRPr="000F0564">
        <w:rPr>
          <w:rFonts w:eastAsia="Calibri" w:cs="Times New Roman"/>
          <w:lang w:eastAsia="en-US"/>
        </w:rPr>
        <w:t>MİF</w:t>
      </w:r>
      <w:r w:rsidR="006A1326" w:rsidRPr="000F0564">
        <w:rPr>
          <w:rFonts w:eastAsia="Calibri" w:cs="Times New Roman"/>
          <w:lang w:eastAsia="en-US"/>
        </w:rPr>
        <w:t xml:space="preserve"> değerlendirilir.</w:t>
      </w:r>
    </w:p>
    <w:p w:rsidR="006A1326" w:rsidRPr="000F0564" w:rsidRDefault="000F0CA4" w:rsidP="006A1326">
      <w:pPr>
        <w:spacing w:after="160" w:line="259" w:lineRule="auto"/>
        <w:ind w:firstLine="709"/>
        <w:jc w:val="both"/>
        <w:rPr>
          <w:rFonts w:eastAsia="Calibri" w:cs="Times New Roman"/>
          <w:lang w:eastAsia="en-US"/>
        </w:rPr>
      </w:pPr>
      <w:r w:rsidRPr="000F0564">
        <w:rPr>
          <w:rFonts w:eastAsia="Calibri" w:cs="Times New Roman"/>
          <w:lang w:eastAsia="en-US"/>
        </w:rPr>
        <w:t xml:space="preserve">(4) Söz konusu </w:t>
      </w:r>
      <w:r w:rsidR="00596FF6" w:rsidRPr="000F0564">
        <w:rPr>
          <w:rFonts w:eastAsia="Calibri" w:cs="Times New Roman"/>
          <w:lang w:eastAsia="en-US"/>
        </w:rPr>
        <w:t>MİF</w:t>
      </w:r>
      <w:r w:rsidRPr="000F0564">
        <w:rPr>
          <w:rFonts w:eastAsia="Calibri" w:cs="Times New Roman"/>
          <w:lang w:eastAsia="en-US"/>
        </w:rPr>
        <w:t xml:space="preserve"> doğru m</w:t>
      </w:r>
      <w:r w:rsidR="006A1326" w:rsidRPr="000F0564">
        <w:rPr>
          <w:rFonts w:eastAsia="Calibri" w:cs="Times New Roman"/>
          <w:lang w:eastAsia="en-US"/>
        </w:rPr>
        <w:t>uhasebe birimine gel</w:t>
      </w:r>
      <w:r w:rsidR="00821C02" w:rsidRPr="000F0564">
        <w:rPr>
          <w:rFonts w:eastAsia="Calibri" w:cs="Times New Roman"/>
          <w:lang w:eastAsia="en-US"/>
        </w:rPr>
        <w:t>mişse;</w:t>
      </w:r>
      <w:r w:rsidR="006A1326" w:rsidRPr="000F0564">
        <w:rPr>
          <w:rFonts w:eastAsia="Calibri" w:cs="Times New Roman"/>
          <w:lang w:eastAsia="en-US"/>
        </w:rPr>
        <w:t xml:space="preserve"> işlemle ilgili kurumdan</w:t>
      </w:r>
      <w:r w:rsidRPr="000F0564">
        <w:rPr>
          <w:rFonts w:eastAsia="Calibri" w:cs="Times New Roman"/>
          <w:lang w:eastAsia="en-US"/>
        </w:rPr>
        <w:t xml:space="preserve"> yazı ile bilgi alınır ve</w:t>
      </w:r>
      <w:r w:rsidR="006A1326" w:rsidRPr="000F0564">
        <w:rPr>
          <w:rFonts w:eastAsia="Calibri" w:cs="Times New Roman"/>
          <w:lang w:eastAsia="en-US"/>
        </w:rPr>
        <w:t xml:space="preserve"> alınan b</w:t>
      </w:r>
      <w:r w:rsidR="00C83C67">
        <w:rPr>
          <w:rFonts w:eastAsia="Calibri" w:cs="Times New Roman"/>
          <w:lang w:eastAsia="en-US"/>
        </w:rPr>
        <w:t>i</w:t>
      </w:r>
      <w:r w:rsidR="006A1326" w:rsidRPr="000F0564">
        <w:rPr>
          <w:rFonts w:eastAsia="Calibri" w:cs="Times New Roman"/>
          <w:lang w:eastAsia="en-US"/>
        </w:rPr>
        <w:t>lg</w:t>
      </w:r>
      <w:r w:rsidRPr="000F0564">
        <w:rPr>
          <w:rFonts w:eastAsia="Calibri" w:cs="Times New Roman"/>
          <w:lang w:eastAsia="en-US"/>
        </w:rPr>
        <w:t>i</w:t>
      </w:r>
      <w:r w:rsidR="006A1326" w:rsidRPr="000F0564">
        <w:rPr>
          <w:rFonts w:eastAsia="Calibri" w:cs="Times New Roman"/>
          <w:lang w:eastAsia="en-US"/>
        </w:rPr>
        <w:t xml:space="preserve">ye </w:t>
      </w:r>
      <w:r w:rsidRPr="000F0564">
        <w:rPr>
          <w:rFonts w:eastAsia="Calibri" w:cs="Times New Roman"/>
          <w:lang w:eastAsia="en-US"/>
        </w:rPr>
        <w:t>göre</w:t>
      </w:r>
      <w:r w:rsidR="006A1326"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497BED" w:rsidRPr="000F0564">
        <w:rPr>
          <w:rFonts w:eastAsia="Calibri" w:cs="Times New Roman"/>
          <w:lang w:eastAsia="en-US"/>
        </w:rPr>
        <w:t xml:space="preserve"> </w:t>
      </w:r>
      <w:r w:rsidR="00596FF6" w:rsidRPr="000F0564">
        <w:rPr>
          <w:rFonts w:eastAsia="Calibri" w:cs="Times New Roman"/>
          <w:lang w:eastAsia="en-US"/>
        </w:rPr>
        <w:t>MİF</w:t>
      </w:r>
      <w:r w:rsidR="00497BED" w:rsidRPr="000F0564">
        <w:rPr>
          <w:rFonts w:eastAsia="Calibri" w:cs="Times New Roman"/>
          <w:lang w:eastAsia="en-US"/>
        </w:rPr>
        <w:t xml:space="preserve"> düzenlenmek suretiyle </w:t>
      </w:r>
      <w:r w:rsidR="006A1326" w:rsidRPr="000F0564">
        <w:rPr>
          <w:rFonts w:eastAsia="Calibri" w:cs="Times New Roman"/>
          <w:lang w:eastAsia="en-US"/>
        </w:rPr>
        <w:t>muhasebe kayıtlarına alın</w:t>
      </w:r>
      <w:r w:rsidR="00497BED" w:rsidRPr="000F0564">
        <w:rPr>
          <w:rFonts w:eastAsia="Calibri" w:cs="Times New Roman"/>
          <w:lang w:eastAsia="en-US"/>
        </w:rPr>
        <w:t>a</w:t>
      </w:r>
      <w:r w:rsidR="002F7D35" w:rsidRPr="000F0564">
        <w:rPr>
          <w:rFonts w:eastAsia="Calibri" w:cs="Times New Roman"/>
          <w:lang w:eastAsia="en-US"/>
        </w:rPr>
        <w:t>r</w:t>
      </w:r>
      <w:r w:rsidR="00497BED" w:rsidRPr="000F0564">
        <w:rPr>
          <w:rFonts w:eastAsia="Calibri" w:cs="Times New Roman"/>
          <w:lang w:eastAsia="en-US"/>
        </w:rPr>
        <w:t>ak işlem tamamlanır</w:t>
      </w:r>
      <w:r w:rsidR="002F7D35" w:rsidRPr="000F0564">
        <w:rPr>
          <w:rFonts w:eastAsia="Calibri" w:cs="Times New Roman"/>
          <w:lang w:eastAsia="en-US"/>
        </w:rPr>
        <w:t>.</w:t>
      </w:r>
    </w:p>
    <w:p w:rsidR="006A1326" w:rsidRPr="000F0564" w:rsidRDefault="00497BED" w:rsidP="006A1326">
      <w:pPr>
        <w:spacing w:after="160" w:line="259" w:lineRule="auto"/>
        <w:ind w:firstLine="709"/>
        <w:jc w:val="both"/>
        <w:rPr>
          <w:rFonts w:eastAsia="Calibri" w:cs="Times New Roman"/>
          <w:lang w:eastAsia="en-US"/>
        </w:rPr>
      </w:pPr>
      <w:r w:rsidRPr="000F0564">
        <w:rPr>
          <w:rFonts w:eastAsia="Calibri" w:cs="Times New Roman"/>
          <w:lang w:eastAsia="en-US"/>
        </w:rPr>
        <w:lastRenderedPageBreak/>
        <w:t xml:space="preserve">(5) Söz konusu </w:t>
      </w:r>
      <w:r w:rsidR="00596FF6" w:rsidRPr="000F0564">
        <w:rPr>
          <w:rFonts w:eastAsia="Calibri" w:cs="Times New Roman"/>
          <w:lang w:eastAsia="en-US"/>
        </w:rPr>
        <w:t>MİF</w:t>
      </w:r>
      <w:r w:rsidRPr="000F0564">
        <w:rPr>
          <w:rFonts w:eastAsia="Calibri" w:cs="Times New Roman"/>
          <w:lang w:eastAsia="en-US"/>
        </w:rPr>
        <w:t xml:space="preserve"> yanlış muhasebe birimine gel</w:t>
      </w:r>
      <w:r w:rsidR="00821C02" w:rsidRPr="000F0564">
        <w:rPr>
          <w:rFonts w:eastAsia="Calibri" w:cs="Times New Roman"/>
          <w:lang w:eastAsia="en-US"/>
        </w:rPr>
        <w:t>mişse;</w:t>
      </w:r>
      <w:r w:rsidR="002F7D35"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w:t>
      </w:r>
      <w:r w:rsidR="006A1326" w:rsidRPr="000F0564">
        <w:rPr>
          <w:rFonts w:eastAsia="Calibri" w:cs="Times New Roman"/>
          <w:lang w:eastAsia="en-US"/>
        </w:rPr>
        <w:t xml:space="preserve"> emanet hesabına alını</w:t>
      </w:r>
      <w:r w:rsidR="002F7D35" w:rsidRPr="000F0564">
        <w:rPr>
          <w:rFonts w:eastAsia="Calibri" w:cs="Times New Roman"/>
          <w:lang w:eastAsia="en-US"/>
        </w:rPr>
        <w:t>r.</w:t>
      </w:r>
    </w:p>
    <w:p w:rsidR="00DF4D6D" w:rsidRPr="000F0564" w:rsidRDefault="00497BED" w:rsidP="006A1326">
      <w:pPr>
        <w:spacing w:after="160" w:line="259" w:lineRule="auto"/>
        <w:ind w:firstLine="709"/>
        <w:jc w:val="both"/>
        <w:rPr>
          <w:rFonts w:eastAsia="Calibri" w:cs="Times New Roman"/>
          <w:lang w:eastAsia="en-US"/>
        </w:rPr>
      </w:pPr>
      <w:r w:rsidRPr="000F0564">
        <w:rPr>
          <w:rFonts w:eastAsia="Calibri" w:cs="Times New Roman"/>
          <w:lang w:eastAsia="en-US"/>
        </w:rPr>
        <w:t>(6) E</w:t>
      </w:r>
      <w:r w:rsidR="002F7D35" w:rsidRPr="000F0564">
        <w:rPr>
          <w:rFonts w:eastAsia="Calibri" w:cs="Times New Roman"/>
          <w:lang w:eastAsia="en-US"/>
        </w:rPr>
        <w:t>manet hesabına alınan işlem</w:t>
      </w:r>
      <w:r w:rsidRPr="000F0564">
        <w:rPr>
          <w:rFonts w:eastAsia="Calibri" w:cs="Times New Roman"/>
          <w:lang w:eastAsia="en-US"/>
        </w:rPr>
        <w:t xml:space="preserve">le ilgili olarak,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6A1326" w:rsidRPr="000F0564">
        <w:rPr>
          <w:rFonts w:eastAsia="Calibri" w:cs="Times New Roman"/>
          <w:lang w:eastAsia="en-US"/>
        </w:rPr>
        <w:t>gönderildiği muhasebe birimine geri gönder</w:t>
      </w:r>
      <w:r w:rsidRPr="000F0564">
        <w:rPr>
          <w:rFonts w:eastAsia="Calibri" w:cs="Times New Roman"/>
          <w:lang w:eastAsia="en-US"/>
        </w:rPr>
        <w:t xml:space="preserve">me yapılarak </w:t>
      </w:r>
      <w:r w:rsidR="006A1326" w:rsidRPr="000F0564">
        <w:rPr>
          <w:rFonts w:eastAsia="Calibri" w:cs="Times New Roman"/>
          <w:lang w:eastAsia="en-US"/>
        </w:rPr>
        <w:t>i</w:t>
      </w:r>
      <w:r w:rsidRPr="000F0564">
        <w:rPr>
          <w:rFonts w:eastAsia="Calibri" w:cs="Times New Roman"/>
          <w:lang w:eastAsia="en-US"/>
        </w:rPr>
        <w:t>şlem tamamlanı</w:t>
      </w:r>
      <w:r w:rsidR="002F7D35" w:rsidRPr="000F0564">
        <w:rPr>
          <w:rFonts w:eastAsia="Calibri" w:cs="Times New Roman"/>
          <w:lang w:eastAsia="en-US"/>
        </w:rPr>
        <w:t>r.</w:t>
      </w:r>
    </w:p>
    <w:p w:rsidR="006A1326" w:rsidRPr="000F0564" w:rsidRDefault="006A1326" w:rsidP="006A1326">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0" w:name="_Toc82902322"/>
      <w:r w:rsidRPr="000F0564">
        <w:rPr>
          <w:rFonts w:eastAsia="Calibri"/>
          <w:lang w:eastAsia="en-US"/>
        </w:rPr>
        <w:t xml:space="preserve">Sosyal Güvenlik İşlemleri </w:t>
      </w:r>
      <w:r w:rsidR="00497555" w:rsidRPr="000F0564">
        <w:rPr>
          <w:rFonts w:eastAsia="Calibri"/>
          <w:lang w:eastAsia="en-US"/>
        </w:rPr>
        <w:t>Süreci</w:t>
      </w:r>
      <w:bookmarkEnd w:id="60"/>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5</w:t>
      </w:r>
      <w:r w:rsidRPr="000F0564">
        <w:rPr>
          <w:rFonts w:eastAsia="Calibri" w:cs="Times New Roman"/>
          <w:b/>
          <w:lang w:eastAsia="en-US"/>
        </w:rPr>
        <w:t>-</w:t>
      </w:r>
      <w:r w:rsidRPr="000F0564">
        <w:rPr>
          <w:rFonts w:eastAsia="Calibri" w:cs="Times New Roman"/>
          <w:lang w:eastAsia="en-US"/>
        </w:rPr>
        <w:t xml:space="preserve"> </w:t>
      </w:r>
    </w:p>
    <w:p w:rsidR="00A90319" w:rsidRPr="000F0564" w:rsidRDefault="009160E7" w:rsidP="00A90319">
      <w:pPr>
        <w:spacing w:after="160" w:line="259" w:lineRule="auto"/>
        <w:ind w:firstLine="709"/>
        <w:jc w:val="both"/>
        <w:rPr>
          <w:rFonts w:eastAsia="Calibri" w:cs="Times New Roman"/>
          <w:lang w:eastAsia="en-US"/>
        </w:rPr>
      </w:pPr>
      <w:r w:rsidRPr="000F0564">
        <w:rPr>
          <w:rFonts w:eastAsia="Calibri" w:cs="Times New Roman"/>
          <w:lang w:eastAsia="en-US"/>
        </w:rPr>
        <w:t xml:space="preserve">(1) İlgili ay </w:t>
      </w:r>
      <w:proofErr w:type="spellStart"/>
      <w:r w:rsidR="00596FF6" w:rsidRPr="000F0564">
        <w:rPr>
          <w:rFonts w:eastAsia="Calibri" w:cs="Times New Roman"/>
          <w:lang w:eastAsia="en-US"/>
        </w:rPr>
        <w:t>ÖEB</w:t>
      </w:r>
      <w:r w:rsidRPr="000F0564">
        <w:rPr>
          <w:rFonts w:eastAsia="Calibri" w:cs="Times New Roman"/>
          <w:lang w:eastAsia="en-US"/>
        </w:rPr>
        <w:t>’lerinde</w:t>
      </w:r>
      <w:proofErr w:type="spellEnd"/>
      <w:r w:rsidRPr="000F0564">
        <w:rPr>
          <w:rFonts w:eastAsia="Calibri" w:cs="Times New Roman"/>
          <w:lang w:eastAsia="en-US"/>
        </w:rPr>
        <w:t xml:space="preserve"> emanet hesaplarına alınarak aylık mizana yansıyan sosyal güvenlik kesinti tutarlarıyla ilgili sigorta bildirgeleri teslim alınır.</w:t>
      </w:r>
    </w:p>
    <w:p w:rsidR="00A90319" w:rsidRPr="000F0564" w:rsidRDefault="009160E7" w:rsidP="00A90319">
      <w:pPr>
        <w:spacing w:after="160" w:line="259" w:lineRule="auto"/>
        <w:ind w:firstLine="709"/>
        <w:jc w:val="both"/>
        <w:rPr>
          <w:rFonts w:eastAsia="Calibri" w:cs="Times New Roman"/>
          <w:lang w:eastAsia="en-US"/>
        </w:rPr>
      </w:pPr>
      <w:r w:rsidRPr="000F0564">
        <w:rPr>
          <w:rFonts w:eastAsia="Calibri" w:cs="Times New Roman"/>
          <w:lang w:eastAsia="en-US"/>
        </w:rPr>
        <w:t>(2) K</w:t>
      </w:r>
      <w:r w:rsidR="00A90319" w:rsidRPr="000F0564">
        <w:rPr>
          <w:rFonts w:eastAsia="Calibri" w:cs="Times New Roman"/>
          <w:lang w:eastAsia="en-US"/>
        </w:rPr>
        <w:t>urumların muhasebe birimine teslim et</w:t>
      </w:r>
      <w:r w:rsidR="00C83C67">
        <w:rPr>
          <w:rFonts w:eastAsia="Calibri" w:cs="Times New Roman"/>
          <w:lang w:eastAsia="en-US"/>
        </w:rPr>
        <w:t xml:space="preserve">miş olduğu ve </w:t>
      </w:r>
      <w:proofErr w:type="spellStart"/>
      <w:r w:rsidR="00AB590F">
        <w:rPr>
          <w:rFonts w:eastAsia="Calibri" w:cs="Times New Roman"/>
          <w:lang w:eastAsia="en-US"/>
        </w:rPr>
        <w:t>YH</w:t>
      </w:r>
      <w:r w:rsidR="00C83C67">
        <w:rPr>
          <w:rFonts w:eastAsia="Calibri" w:cs="Times New Roman"/>
          <w:lang w:eastAsia="en-US"/>
        </w:rPr>
        <w:t>YS’den</w:t>
      </w:r>
      <w:proofErr w:type="spellEnd"/>
      <w:r w:rsidR="00C83C67">
        <w:rPr>
          <w:rFonts w:eastAsia="Calibri" w:cs="Times New Roman"/>
          <w:lang w:eastAsia="en-US"/>
        </w:rPr>
        <w:t xml:space="preserve"> göndermiş olduğu</w:t>
      </w:r>
      <w:r w:rsidR="00A90319" w:rsidRPr="000F0564">
        <w:rPr>
          <w:rFonts w:eastAsia="Calibri" w:cs="Times New Roman"/>
          <w:lang w:eastAsia="en-US"/>
        </w:rPr>
        <w:t xml:space="preserve"> </w:t>
      </w:r>
      <w:r w:rsidR="00C83C67">
        <w:rPr>
          <w:rFonts w:eastAsia="Calibri" w:cs="Times New Roman"/>
          <w:lang w:eastAsia="en-US"/>
        </w:rPr>
        <w:t xml:space="preserve">SGK </w:t>
      </w:r>
      <w:r w:rsidR="00A90319" w:rsidRPr="000F0564">
        <w:rPr>
          <w:rFonts w:eastAsia="Calibri" w:cs="Times New Roman"/>
          <w:lang w:eastAsia="en-US"/>
        </w:rPr>
        <w:t>bildirge</w:t>
      </w:r>
      <w:r w:rsidR="00C83C67">
        <w:rPr>
          <w:rFonts w:eastAsia="Calibri" w:cs="Times New Roman"/>
          <w:lang w:eastAsia="en-US"/>
        </w:rPr>
        <w:t xml:space="preserve"> kesinti</w:t>
      </w:r>
      <w:r w:rsidR="00A90319" w:rsidRPr="000F0564">
        <w:rPr>
          <w:rFonts w:eastAsia="Calibri" w:cs="Times New Roman"/>
          <w:lang w:eastAsia="en-US"/>
        </w:rPr>
        <w:t xml:space="preserve"> tutarlar</w:t>
      </w:r>
      <w:r w:rsidR="00C83C67">
        <w:rPr>
          <w:rFonts w:eastAsia="Calibri" w:cs="Times New Roman"/>
          <w:lang w:eastAsia="en-US"/>
        </w:rPr>
        <w:t>ı</w:t>
      </w:r>
      <w:r w:rsidR="00A90319" w:rsidRPr="000F0564">
        <w:rPr>
          <w:rFonts w:eastAsia="Calibri" w:cs="Times New Roman"/>
          <w:lang w:eastAsia="en-US"/>
        </w:rPr>
        <w:t xml:space="preserve"> ile ilgili ay </w:t>
      </w:r>
      <w:proofErr w:type="spellStart"/>
      <w:r w:rsidR="00596FF6" w:rsidRPr="000F0564">
        <w:rPr>
          <w:rFonts w:eastAsia="Calibri" w:cs="Times New Roman"/>
          <w:lang w:eastAsia="en-US"/>
        </w:rPr>
        <w:t>ÖEB</w:t>
      </w:r>
      <w:r w:rsidRPr="000F0564">
        <w:rPr>
          <w:rFonts w:eastAsia="Calibri" w:cs="Times New Roman"/>
          <w:lang w:eastAsia="en-US"/>
        </w:rPr>
        <w:t>’</w:t>
      </w:r>
      <w:r w:rsidR="00A90319" w:rsidRPr="000F0564">
        <w:rPr>
          <w:rFonts w:eastAsia="Calibri" w:cs="Times New Roman"/>
          <w:lang w:eastAsia="en-US"/>
        </w:rPr>
        <w:t>lerinde</w:t>
      </w:r>
      <w:proofErr w:type="spellEnd"/>
      <w:r w:rsidR="00A90319" w:rsidRPr="000F0564">
        <w:rPr>
          <w:rFonts w:eastAsia="Calibri" w:cs="Times New Roman"/>
          <w:lang w:eastAsia="en-US"/>
        </w:rPr>
        <w:t xml:space="preserve"> emanet hesaplarına alınan so</w:t>
      </w:r>
      <w:r w:rsidR="00850F3B" w:rsidRPr="000F0564">
        <w:rPr>
          <w:rFonts w:eastAsia="Calibri" w:cs="Times New Roman"/>
          <w:lang w:eastAsia="en-US"/>
        </w:rPr>
        <w:t>syal güvenlik kesinti tutarları</w:t>
      </w:r>
      <w:r w:rsidR="00A90319"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A90319" w:rsidRPr="000F0564">
        <w:rPr>
          <w:rFonts w:eastAsia="Calibri" w:cs="Times New Roman"/>
          <w:lang w:eastAsia="en-US"/>
        </w:rPr>
        <w:t xml:space="preserve"> </w:t>
      </w:r>
      <w:r w:rsidR="00850F3B" w:rsidRPr="000F0564">
        <w:rPr>
          <w:rFonts w:eastAsia="Calibri" w:cs="Times New Roman"/>
          <w:lang w:eastAsia="en-US"/>
        </w:rPr>
        <w:t xml:space="preserve">karşılaştırılarak </w:t>
      </w:r>
      <w:r w:rsidR="00A90319" w:rsidRPr="000F0564">
        <w:rPr>
          <w:rFonts w:eastAsia="Calibri" w:cs="Times New Roman"/>
          <w:lang w:eastAsia="en-US"/>
        </w:rPr>
        <w:t>kontrol edili</w:t>
      </w:r>
      <w:r w:rsidR="00EB2E11" w:rsidRPr="000F0564">
        <w:rPr>
          <w:rFonts w:eastAsia="Calibri" w:cs="Times New Roman"/>
          <w:lang w:eastAsia="en-US"/>
        </w:rPr>
        <w:t>r.</w:t>
      </w:r>
    </w:p>
    <w:p w:rsidR="00A90319" w:rsidRPr="000F0564" w:rsidRDefault="00EB2E11" w:rsidP="00A90319">
      <w:pPr>
        <w:spacing w:after="160" w:line="259" w:lineRule="auto"/>
        <w:ind w:firstLine="709"/>
        <w:jc w:val="both"/>
        <w:rPr>
          <w:rFonts w:eastAsia="Calibri" w:cs="Times New Roman"/>
          <w:lang w:eastAsia="en-US"/>
        </w:rPr>
      </w:pPr>
      <w:r w:rsidRPr="000F0564">
        <w:rPr>
          <w:rFonts w:eastAsia="Calibri" w:cs="Times New Roman"/>
          <w:lang w:eastAsia="en-US"/>
        </w:rPr>
        <w:t>(3) Karşılaştır</w:t>
      </w:r>
      <w:r w:rsidR="00821C02" w:rsidRPr="000F0564">
        <w:rPr>
          <w:rFonts w:eastAsia="Calibri" w:cs="Times New Roman"/>
          <w:lang w:eastAsia="en-US"/>
        </w:rPr>
        <w:t>ma sonucu tutarlar denk değil ise;</w:t>
      </w:r>
      <w:r w:rsidRPr="000F0564">
        <w:rPr>
          <w:rFonts w:eastAsia="Calibri" w:cs="Times New Roman"/>
          <w:lang w:eastAsia="en-US"/>
        </w:rPr>
        <w:t xml:space="preserve"> </w:t>
      </w:r>
      <w:r w:rsidR="00596FF6" w:rsidRPr="000F0564">
        <w:rPr>
          <w:rFonts w:eastAsia="Calibri" w:cs="Times New Roman"/>
          <w:lang w:eastAsia="en-US"/>
        </w:rPr>
        <w:t>ÖEB</w:t>
      </w:r>
      <w:r w:rsidR="00A90319" w:rsidRPr="000F0564">
        <w:rPr>
          <w:rFonts w:eastAsia="Calibri" w:cs="Times New Roman"/>
          <w:lang w:eastAsia="en-US"/>
        </w:rPr>
        <w:t xml:space="preserve"> ile sigorta bildirge tutarlarının denkliğinin </w:t>
      </w:r>
      <w:r w:rsidR="00961A2B" w:rsidRPr="000F0564">
        <w:rPr>
          <w:rFonts w:eastAsia="Calibri" w:cs="Times New Roman"/>
          <w:lang w:eastAsia="en-US"/>
        </w:rPr>
        <w:t xml:space="preserve">sağlanması için </w:t>
      </w:r>
      <w:r w:rsidR="00C83C67">
        <w:rPr>
          <w:rFonts w:eastAsia="Calibri" w:cs="Times New Roman"/>
          <w:lang w:eastAsia="en-US"/>
        </w:rPr>
        <w:t>ilgili kurum</w:t>
      </w:r>
      <w:r w:rsidR="000A5F26">
        <w:rPr>
          <w:rFonts w:eastAsia="Calibri" w:cs="Times New Roman"/>
          <w:lang w:eastAsia="en-US"/>
        </w:rPr>
        <w:t xml:space="preserve"> tarafından tutarsızlığın giderilmesi sağlanır.</w:t>
      </w:r>
    </w:p>
    <w:p w:rsidR="00A90319" w:rsidRPr="000F0564" w:rsidRDefault="00961A2B" w:rsidP="00A90319">
      <w:pPr>
        <w:spacing w:after="160" w:line="259" w:lineRule="auto"/>
        <w:ind w:firstLine="709"/>
        <w:jc w:val="both"/>
        <w:rPr>
          <w:rFonts w:eastAsia="Calibri" w:cs="Times New Roman"/>
          <w:lang w:eastAsia="en-US"/>
        </w:rPr>
      </w:pPr>
      <w:r w:rsidRPr="000F0564">
        <w:rPr>
          <w:rFonts w:eastAsia="Calibri" w:cs="Times New Roman"/>
          <w:lang w:eastAsia="en-US"/>
        </w:rPr>
        <w:t xml:space="preserve">(4) </w:t>
      </w:r>
      <w:r w:rsidR="00A015F2" w:rsidRPr="000F0564">
        <w:rPr>
          <w:rFonts w:eastAsia="Calibri" w:cs="Times New Roman"/>
          <w:lang w:eastAsia="en-US"/>
        </w:rPr>
        <w:t>Karşılaşt</w:t>
      </w:r>
      <w:r w:rsidR="00AB4426" w:rsidRPr="000F0564">
        <w:rPr>
          <w:rFonts w:eastAsia="Calibri" w:cs="Times New Roman"/>
          <w:lang w:eastAsia="en-US"/>
        </w:rPr>
        <w:t>ırma sonucu tutarlar denk ise;</w:t>
      </w:r>
      <w:r w:rsidR="00A015F2" w:rsidRPr="000F0564">
        <w:rPr>
          <w:rFonts w:eastAsia="Calibri" w:cs="Times New Roman"/>
          <w:lang w:eastAsia="en-US"/>
        </w:rPr>
        <w:t xml:space="preserve"> </w:t>
      </w:r>
      <w:r w:rsidR="000A5F26">
        <w:rPr>
          <w:rFonts w:eastAsia="Calibri" w:cs="Times New Roman"/>
          <w:lang w:eastAsia="en-US"/>
        </w:rPr>
        <w:t xml:space="preserve">kurumları tarafından bildirilen </w:t>
      </w:r>
      <w:r w:rsidR="00A90319" w:rsidRPr="000F0564">
        <w:rPr>
          <w:rFonts w:eastAsia="Calibri" w:cs="Times New Roman"/>
          <w:lang w:eastAsia="en-US"/>
        </w:rPr>
        <w:t xml:space="preserve">ilgili ay </w:t>
      </w:r>
      <w:r w:rsidR="000A5F26">
        <w:rPr>
          <w:rFonts w:eastAsia="Calibri" w:cs="Times New Roman"/>
          <w:lang w:eastAsia="en-US"/>
        </w:rPr>
        <w:t xml:space="preserve">SGK ödemeleri yasal süresi içerisinde </w:t>
      </w:r>
      <w:proofErr w:type="spellStart"/>
      <w:r w:rsidR="004955E6" w:rsidRPr="000F0564">
        <w:rPr>
          <w:rFonts w:eastAsia="Calibri" w:cs="Times New Roman"/>
          <w:lang w:eastAsia="en-US"/>
        </w:rPr>
        <w:t>YDMBS</w:t>
      </w:r>
      <w:r w:rsidR="00D277E4" w:rsidRPr="000F0564">
        <w:rPr>
          <w:rFonts w:eastAsia="Calibri" w:cs="Times New Roman"/>
          <w:lang w:eastAsia="en-US"/>
        </w:rPr>
        <w:t>’den</w:t>
      </w:r>
      <w:proofErr w:type="spellEnd"/>
      <w:r w:rsidR="00D277E4" w:rsidRPr="000F0564">
        <w:rPr>
          <w:rFonts w:eastAsia="Calibri" w:cs="Times New Roman"/>
          <w:lang w:eastAsia="en-US"/>
        </w:rPr>
        <w:t xml:space="preserve"> MİF düzenlenmek suretiyle SGK hesabına gönderilerek işlem tamamlanır</w:t>
      </w:r>
      <w:r w:rsidR="00A015F2" w:rsidRPr="000F0564">
        <w:rPr>
          <w:rFonts w:eastAsia="Calibri" w:cs="Times New Roman"/>
          <w:lang w:eastAsia="en-US"/>
        </w:rPr>
        <w:t>.</w:t>
      </w:r>
    </w:p>
    <w:p w:rsidR="000C61D3" w:rsidRPr="000F0564" w:rsidRDefault="000C61D3" w:rsidP="00A90319">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1" w:name="_Toc82902323"/>
      <w:r w:rsidRPr="000F0564">
        <w:rPr>
          <w:rFonts w:eastAsia="Calibri"/>
          <w:lang w:eastAsia="en-US"/>
        </w:rPr>
        <w:t xml:space="preserve">Sendika İşlemleri </w:t>
      </w:r>
      <w:r w:rsidR="00497555" w:rsidRPr="000F0564">
        <w:rPr>
          <w:rFonts w:eastAsia="Calibri"/>
          <w:lang w:eastAsia="en-US"/>
        </w:rPr>
        <w:t>Süreci</w:t>
      </w:r>
      <w:bookmarkEnd w:id="61"/>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6</w:t>
      </w:r>
      <w:r w:rsidRPr="000F0564">
        <w:rPr>
          <w:rFonts w:eastAsia="Calibri" w:cs="Times New Roman"/>
          <w:b/>
          <w:lang w:eastAsia="en-US"/>
        </w:rPr>
        <w:t>-</w:t>
      </w:r>
      <w:r w:rsidRPr="000F0564">
        <w:rPr>
          <w:rFonts w:eastAsia="Calibri" w:cs="Times New Roman"/>
          <w:lang w:eastAsia="en-US"/>
        </w:rPr>
        <w:t xml:space="preserve"> </w:t>
      </w:r>
    </w:p>
    <w:p w:rsidR="002E786D" w:rsidRPr="000F0564" w:rsidRDefault="00442DCB" w:rsidP="002E786D">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261DCA" w:rsidRPr="000F0564">
        <w:rPr>
          <w:rFonts w:eastAsia="Calibri" w:cs="Times New Roman"/>
          <w:lang w:eastAsia="en-US"/>
        </w:rPr>
        <w:t xml:space="preserve">İlgili ay maaş </w:t>
      </w:r>
      <w:proofErr w:type="spellStart"/>
      <w:r w:rsidR="00261DCA" w:rsidRPr="000F0564">
        <w:rPr>
          <w:rFonts w:eastAsia="Calibri" w:cs="Times New Roman"/>
          <w:lang w:eastAsia="en-US"/>
        </w:rPr>
        <w:t>ÖEB'lerinde</w:t>
      </w:r>
      <w:proofErr w:type="spellEnd"/>
      <w:r w:rsidR="00261DCA" w:rsidRPr="000F0564">
        <w:rPr>
          <w:rFonts w:eastAsia="Calibri" w:cs="Times New Roman"/>
          <w:lang w:eastAsia="en-US"/>
        </w:rPr>
        <w:t xml:space="preserve"> emanet hesaplarına alınan sendika kesinti tutarları kontrol edilir.</w:t>
      </w:r>
    </w:p>
    <w:p w:rsidR="00DF4D6D" w:rsidRPr="000F0564" w:rsidRDefault="00DC24B4" w:rsidP="002E786D">
      <w:pPr>
        <w:spacing w:after="160" w:line="259" w:lineRule="auto"/>
        <w:ind w:firstLine="709"/>
        <w:jc w:val="both"/>
        <w:rPr>
          <w:rFonts w:eastAsia="Calibri" w:cs="Times New Roman"/>
          <w:lang w:eastAsia="en-US"/>
        </w:rPr>
      </w:pPr>
      <w:r w:rsidRPr="000F0564">
        <w:rPr>
          <w:rFonts w:eastAsia="Calibri" w:cs="Times New Roman"/>
          <w:lang w:eastAsia="en-US"/>
        </w:rPr>
        <w:t>(2</w:t>
      </w:r>
      <w:r w:rsidR="00442DCB" w:rsidRPr="000F0564">
        <w:rPr>
          <w:rFonts w:eastAsia="Calibri" w:cs="Times New Roman"/>
          <w:lang w:eastAsia="en-US"/>
        </w:rPr>
        <w:t xml:space="preserve">) </w:t>
      </w:r>
      <w:r w:rsidRPr="000F0564">
        <w:rPr>
          <w:rFonts w:eastAsia="Calibri" w:cs="Times New Roman"/>
          <w:lang w:eastAsia="en-US"/>
        </w:rPr>
        <w:t>İ</w:t>
      </w:r>
      <w:r w:rsidR="00442DCB" w:rsidRPr="000F0564">
        <w:rPr>
          <w:rFonts w:eastAsia="Calibri" w:cs="Times New Roman"/>
          <w:lang w:eastAsia="en-US"/>
        </w:rPr>
        <w:t xml:space="preserve">lgili ay maaş </w:t>
      </w:r>
      <w:proofErr w:type="spellStart"/>
      <w:r w:rsidR="00596FF6" w:rsidRPr="000F0564">
        <w:rPr>
          <w:rFonts w:eastAsia="Calibri" w:cs="Times New Roman"/>
          <w:lang w:eastAsia="en-US"/>
        </w:rPr>
        <w:t>ÖEB</w:t>
      </w:r>
      <w:r w:rsidR="00442DCB" w:rsidRPr="000F0564">
        <w:rPr>
          <w:rFonts w:eastAsia="Calibri" w:cs="Times New Roman"/>
          <w:lang w:eastAsia="en-US"/>
        </w:rPr>
        <w:t>’</w:t>
      </w:r>
      <w:r w:rsidR="00261DCA" w:rsidRPr="000F0564">
        <w:rPr>
          <w:rFonts w:eastAsia="Calibri" w:cs="Times New Roman"/>
          <w:lang w:eastAsia="en-US"/>
        </w:rPr>
        <w:t>ler</w:t>
      </w:r>
      <w:r w:rsidR="002E786D" w:rsidRPr="000F0564">
        <w:rPr>
          <w:rFonts w:eastAsia="Calibri" w:cs="Times New Roman"/>
          <w:lang w:eastAsia="en-US"/>
        </w:rPr>
        <w:t>inde</w:t>
      </w:r>
      <w:proofErr w:type="spellEnd"/>
      <w:r w:rsidR="002E786D" w:rsidRPr="000F0564">
        <w:rPr>
          <w:rFonts w:eastAsia="Calibri" w:cs="Times New Roman"/>
          <w:lang w:eastAsia="en-US"/>
        </w:rPr>
        <w:t xml:space="preserve"> emanet hesaplarına alınan se</w:t>
      </w:r>
      <w:r w:rsidR="00442DCB" w:rsidRPr="000F0564">
        <w:rPr>
          <w:rFonts w:eastAsia="Calibri" w:cs="Times New Roman"/>
          <w:lang w:eastAsia="en-US"/>
        </w:rPr>
        <w:t>ndika aidat kesinti tutarları</w:t>
      </w:r>
      <w:r w:rsidR="002E786D" w:rsidRPr="000F0564">
        <w:rPr>
          <w:rFonts w:eastAsia="Calibri" w:cs="Times New Roman"/>
          <w:lang w:eastAsia="en-US"/>
        </w:rPr>
        <w:t xml:space="preserve"> </w:t>
      </w:r>
      <w:r w:rsidR="005950AA">
        <w:rPr>
          <w:rFonts w:eastAsia="Calibri" w:cs="Times New Roman"/>
          <w:lang w:eastAsia="en-US"/>
        </w:rPr>
        <w:t>yasal süresi içerisinde ilgili</w:t>
      </w:r>
      <w:r w:rsidR="002E786D" w:rsidRPr="000F0564">
        <w:rPr>
          <w:rFonts w:eastAsia="Calibri" w:cs="Times New Roman"/>
          <w:lang w:eastAsia="en-US"/>
        </w:rPr>
        <w:t xml:space="preserve"> sendikalara </w:t>
      </w:r>
      <w:r w:rsidR="00442DCB" w:rsidRPr="000F0564">
        <w:rPr>
          <w:rFonts w:eastAsia="Calibri" w:cs="Times New Roman"/>
          <w:lang w:eastAsia="en-US"/>
        </w:rPr>
        <w:t xml:space="preserve">aktarılmak üzere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6E25D0" w:rsidRPr="000F0564">
        <w:rPr>
          <w:rFonts w:eastAsia="Calibri" w:cs="Times New Roman"/>
          <w:lang w:eastAsia="en-US"/>
        </w:rPr>
        <w:t xml:space="preserve"> </w:t>
      </w:r>
      <w:r w:rsidR="00596FF6" w:rsidRPr="000F0564">
        <w:rPr>
          <w:rFonts w:eastAsia="Calibri" w:cs="Times New Roman"/>
          <w:lang w:eastAsia="en-US"/>
        </w:rPr>
        <w:t>MİF</w:t>
      </w:r>
      <w:r w:rsidR="006E25D0" w:rsidRPr="000F0564">
        <w:rPr>
          <w:rFonts w:eastAsia="Calibri" w:cs="Times New Roman"/>
          <w:lang w:eastAsia="en-US"/>
        </w:rPr>
        <w:t xml:space="preserve"> oluşturulmak suretiyle</w:t>
      </w:r>
      <w:r w:rsidR="00442DCB" w:rsidRPr="000F0564">
        <w:rPr>
          <w:rFonts w:eastAsia="Calibri" w:cs="Times New Roman"/>
          <w:lang w:eastAsia="en-US"/>
        </w:rPr>
        <w:t xml:space="preserve"> </w:t>
      </w:r>
      <w:r w:rsidR="006E25D0" w:rsidRPr="000F0564">
        <w:rPr>
          <w:rFonts w:eastAsia="Calibri" w:cs="Times New Roman"/>
          <w:lang w:eastAsia="en-US"/>
        </w:rPr>
        <w:t>işlem tamamlanır</w:t>
      </w:r>
      <w:r w:rsidR="00442DCB" w:rsidRPr="000F0564">
        <w:rPr>
          <w:rFonts w:eastAsia="Calibri" w:cs="Times New Roman"/>
          <w:lang w:eastAsia="en-US"/>
        </w:rPr>
        <w:t>.</w:t>
      </w:r>
    </w:p>
    <w:p w:rsidR="002E786D" w:rsidRPr="000F0564" w:rsidRDefault="002E786D" w:rsidP="002E786D">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2" w:name="_Toc82902324"/>
      <w:r w:rsidRPr="000F0564">
        <w:rPr>
          <w:rFonts w:eastAsia="Calibri"/>
          <w:lang w:eastAsia="en-US"/>
        </w:rPr>
        <w:t xml:space="preserve">Kefalet İşlemleri </w:t>
      </w:r>
      <w:r w:rsidR="00497555" w:rsidRPr="000F0564">
        <w:rPr>
          <w:rFonts w:eastAsia="Calibri"/>
          <w:lang w:eastAsia="en-US"/>
        </w:rPr>
        <w:t>Süreci</w:t>
      </w:r>
      <w:bookmarkEnd w:id="62"/>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1</w:t>
      </w:r>
      <w:r w:rsidR="00216A63" w:rsidRPr="000F0564">
        <w:rPr>
          <w:rFonts w:eastAsia="Calibri" w:cs="Times New Roman"/>
          <w:b/>
          <w:lang w:eastAsia="en-US"/>
        </w:rPr>
        <w:t>7</w:t>
      </w:r>
      <w:r w:rsidRPr="000F0564">
        <w:rPr>
          <w:rFonts w:eastAsia="Calibri" w:cs="Times New Roman"/>
          <w:b/>
          <w:lang w:eastAsia="en-US"/>
        </w:rPr>
        <w:t>-</w:t>
      </w:r>
      <w:r w:rsidRPr="000F0564">
        <w:rPr>
          <w:rFonts w:eastAsia="Calibri" w:cs="Times New Roman"/>
          <w:lang w:eastAsia="en-US"/>
        </w:rPr>
        <w:t xml:space="preserve"> </w:t>
      </w:r>
    </w:p>
    <w:p w:rsidR="005A1D2F" w:rsidRPr="000F0564" w:rsidRDefault="005E42F9" w:rsidP="005A1D2F">
      <w:pPr>
        <w:spacing w:after="160" w:line="259" w:lineRule="auto"/>
        <w:ind w:firstLine="709"/>
        <w:jc w:val="both"/>
        <w:rPr>
          <w:rFonts w:eastAsia="Calibri" w:cs="Times New Roman"/>
          <w:lang w:eastAsia="en-US"/>
        </w:rPr>
      </w:pPr>
      <w:r w:rsidRPr="000F0564">
        <w:rPr>
          <w:rFonts w:eastAsia="Calibri" w:cs="Times New Roman"/>
          <w:lang w:eastAsia="en-US"/>
        </w:rPr>
        <w:t>(1) İlgili kurum tarafından Muhasebe birimine gönderilen Kefalet Kanunu kapsamındaki kamu idarelerinde kefalete tabi tutulacak personelle ilgili görevlendirme yazısı teslim alınır.</w:t>
      </w:r>
    </w:p>
    <w:p w:rsidR="005A1D2F" w:rsidRPr="000F0564" w:rsidRDefault="00932F20" w:rsidP="005A1D2F">
      <w:pPr>
        <w:spacing w:after="160" w:line="259" w:lineRule="auto"/>
        <w:ind w:firstLine="709"/>
        <w:jc w:val="both"/>
        <w:rPr>
          <w:rFonts w:eastAsia="Calibri" w:cs="Times New Roman"/>
          <w:lang w:eastAsia="en-US"/>
        </w:rPr>
      </w:pPr>
      <w:r w:rsidRPr="000F0564">
        <w:rPr>
          <w:rFonts w:eastAsia="Calibri" w:cs="Times New Roman"/>
          <w:lang w:eastAsia="en-US"/>
        </w:rPr>
        <w:t>(</w:t>
      </w:r>
      <w:r w:rsidR="005950AA">
        <w:rPr>
          <w:rFonts w:eastAsia="Calibri" w:cs="Times New Roman"/>
          <w:lang w:eastAsia="en-US"/>
        </w:rPr>
        <w:t>2</w:t>
      </w:r>
      <w:r w:rsidRPr="000F0564">
        <w:rPr>
          <w:rFonts w:eastAsia="Calibri" w:cs="Times New Roman"/>
          <w:lang w:eastAsia="en-US"/>
        </w:rPr>
        <w:t xml:space="preserve">) </w:t>
      </w:r>
      <w:r w:rsidR="005E42F9" w:rsidRPr="000F0564">
        <w:rPr>
          <w:rFonts w:eastAsia="Calibri" w:cs="Times New Roman"/>
          <w:lang w:eastAsia="en-US"/>
        </w:rPr>
        <w:t>K</w:t>
      </w:r>
      <w:r w:rsidR="005A1D2F" w:rsidRPr="000F0564">
        <w:rPr>
          <w:rFonts w:eastAsia="Calibri" w:cs="Times New Roman"/>
          <w:lang w:eastAsia="en-US"/>
        </w:rPr>
        <w:t xml:space="preserve">efalete tabi tutulan personelin aylıklarını tam olarak almaya </w:t>
      </w:r>
      <w:r w:rsidRPr="000F0564">
        <w:rPr>
          <w:rFonts w:eastAsia="Calibri" w:cs="Times New Roman"/>
          <w:lang w:eastAsia="en-US"/>
        </w:rPr>
        <w:t xml:space="preserve">başladıkları tarihten itibaren </w:t>
      </w:r>
      <w:proofErr w:type="spellStart"/>
      <w:r w:rsidR="00596FF6" w:rsidRPr="000F0564">
        <w:rPr>
          <w:rFonts w:eastAsia="Calibri" w:cs="Times New Roman"/>
          <w:lang w:eastAsia="en-US"/>
        </w:rPr>
        <w:t>KBS</w:t>
      </w:r>
      <w:r w:rsidR="00C86DFF" w:rsidRPr="000F0564">
        <w:rPr>
          <w:rFonts w:eastAsia="Calibri" w:cs="Times New Roman"/>
          <w:lang w:eastAsia="en-US"/>
        </w:rPr>
        <w:t>’den</w:t>
      </w:r>
      <w:proofErr w:type="spellEnd"/>
      <w:r w:rsidR="005A1D2F" w:rsidRPr="000F0564">
        <w:rPr>
          <w:rFonts w:eastAsia="Calibri" w:cs="Times New Roman"/>
          <w:lang w:eastAsia="en-US"/>
        </w:rPr>
        <w:t xml:space="preserve"> </w:t>
      </w:r>
      <w:r w:rsidR="00C86DFF" w:rsidRPr="000F0564">
        <w:rPr>
          <w:rFonts w:eastAsia="Calibri" w:cs="Times New Roman"/>
          <w:lang w:eastAsia="en-US"/>
        </w:rPr>
        <w:t>kefalet giriş kaydı yapıl</w:t>
      </w:r>
      <w:r w:rsidR="005A1D2F" w:rsidRPr="000F0564">
        <w:rPr>
          <w:rFonts w:eastAsia="Calibri" w:cs="Times New Roman"/>
          <w:lang w:eastAsia="en-US"/>
        </w:rPr>
        <w:t>ı</w:t>
      </w:r>
      <w:r w:rsidRPr="000F0564">
        <w:rPr>
          <w:rFonts w:eastAsia="Calibri" w:cs="Times New Roman"/>
          <w:lang w:eastAsia="en-US"/>
        </w:rPr>
        <w:t>r.</w:t>
      </w:r>
    </w:p>
    <w:p w:rsidR="005A1D2F" w:rsidRPr="000F0564" w:rsidRDefault="00932F20" w:rsidP="005A1D2F">
      <w:pPr>
        <w:spacing w:after="160" w:line="259" w:lineRule="auto"/>
        <w:ind w:firstLine="709"/>
        <w:jc w:val="both"/>
        <w:rPr>
          <w:rFonts w:eastAsia="Calibri" w:cs="Times New Roman"/>
          <w:lang w:eastAsia="en-US"/>
        </w:rPr>
      </w:pPr>
      <w:r w:rsidRPr="000F0564">
        <w:rPr>
          <w:rFonts w:eastAsia="Calibri" w:cs="Times New Roman"/>
          <w:lang w:eastAsia="en-US"/>
        </w:rPr>
        <w:lastRenderedPageBreak/>
        <w:t>(</w:t>
      </w:r>
      <w:r w:rsidR="005950AA">
        <w:rPr>
          <w:rFonts w:eastAsia="Calibri" w:cs="Times New Roman"/>
          <w:lang w:eastAsia="en-US"/>
        </w:rPr>
        <w:t>3</w:t>
      </w:r>
      <w:r w:rsidRPr="000F0564">
        <w:rPr>
          <w:rFonts w:eastAsia="Calibri" w:cs="Times New Roman"/>
          <w:lang w:eastAsia="en-US"/>
        </w:rPr>
        <w:t xml:space="preserve">) </w:t>
      </w:r>
      <w:proofErr w:type="spellStart"/>
      <w:r w:rsidR="009729EB" w:rsidRPr="000F0564">
        <w:rPr>
          <w:rFonts w:eastAsia="Calibri" w:cs="Times New Roman"/>
          <w:lang w:eastAsia="en-US"/>
        </w:rPr>
        <w:t>Kefilli</w:t>
      </w:r>
      <w:proofErr w:type="spellEnd"/>
      <w:r w:rsidR="009729EB" w:rsidRPr="000F0564">
        <w:rPr>
          <w:rFonts w:eastAsia="Calibri" w:cs="Times New Roman"/>
          <w:lang w:eastAsia="en-US"/>
        </w:rPr>
        <w:t xml:space="preserve"> görevin devam etmesi durumunda, </w:t>
      </w:r>
      <w:r w:rsidRPr="000F0564">
        <w:rPr>
          <w:rFonts w:eastAsia="Calibri" w:cs="Times New Roman"/>
          <w:lang w:eastAsia="en-US"/>
        </w:rPr>
        <w:t xml:space="preserve">ilgili ay maaş </w:t>
      </w:r>
      <w:proofErr w:type="spellStart"/>
      <w:r w:rsidR="00596FF6" w:rsidRPr="000F0564">
        <w:rPr>
          <w:rFonts w:eastAsia="Calibri" w:cs="Times New Roman"/>
          <w:lang w:eastAsia="en-US"/>
        </w:rPr>
        <w:t>ÖEB</w:t>
      </w:r>
      <w:r w:rsidRPr="000F0564">
        <w:rPr>
          <w:rFonts w:eastAsia="Calibri" w:cs="Times New Roman"/>
          <w:lang w:eastAsia="en-US"/>
        </w:rPr>
        <w:t>’</w:t>
      </w:r>
      <w:r w:rsidR="005A1D2F" w:rsidRPr="000F0564">
        <w:rPr>
          <w:rFonts w:eastAsia="Calibri" w:cs="Times New Roman"/>
          <w:lang w:eastAsia="en-US"/>
        </w:rPr>
        <w:t>lerinde</w:t>
      </w:r>
      <w:proofErr w:type="spellEnd"/>
      <w:r w:rsidR="005A1D2F" w:rsidRPr="000F0564">
        <w:rPr>
          <w:rFonts w:eastAsia="Calibri" w:cs="Times New Roman"/>
          <w:lang w:eastAsia="en-US"/>
        </w:rPr>
        <w:t xml:space="preserve"> emanet hesaplarına alınan kefalet aidatı giriş keseneği ve k</w:t>
      </w:r>
      <w:r w:rsidR="009729EB" w:rsidRPr="000F0564">
        <w:rPr>
          <w:rFonts w:eastAsia="Calibri" w:cs="Times New Roman"/>
          <w:lang w:eastAsia="en-US"/>
        </w:rPr>
        <w:t>efalet aidatı aylık kesenekleri</w:t>
      </w:r>
      <w:r w:rsidR="00521712" w:rsidRPr="000F0564">
        <w:rPr>
          <w:rFonts w:eastAsia="Calibri" w:cs="Times New Roman"/>
          <w:lang w:eastAsia="en-US"/>
        </w:rPr>
        <w:t xml:space="preserve"> </w:t>
      </w:r>
      <w:r w:rsidR="005950AA">
        <w:rPr>
          <w:rFonts w:eastAsia="Calibri" w:cs="Times New Roman"/>
          <w:lang w:eastAsia="en-US"/>
        </w:rPr>
        <w:t>yasal süresi içerisinde</w:t>
      </w:r>
      <w:r w:rsidR="00521712" w:rsidRPr="000F0564">
        <w:rPr>
          <w:rFonts w:eastAsia="Calibri" w:cs="Times New Roman"/>
          <w:lang w:eastAsia="en-US"/>
        </w:rPr>
        <w:t xml:space="preserve"> K</w:t>
      </w:r>
      <w:r w:rsidR="005A1D2F" w:rsidRPr="000F0564">
        <w:rPr>
          <w:rFonts w:eastAsia="Calibri" w:cs="Times New Roman"/>
          <w:lang w:eastAsia="en-US"/>
        </w:rPr>
        <w:t xml:space="preserve">efalet </w:t>
      </w:r>
      <w:r w:rsidR="00521712" w:rsidRPr="000F0564">
        <w:rPr>
          <w:rFonts w:eastAsia="Calibri" w:cs="Times New Roman"/>
          <w:lang w:eastAsia="en-US"/>
        </w:rPr>
        <w:t>S</w:t>
      </w:r>
      <w:r w:rsidR="005A1D2F" w:rsidRPr="000F0564">
        <w:rPr>
          <w:rFonts w:eastAsia="Calibri" w:cs="Times New Roman"/>
          <w:lang w:eastAsia="en-US"/>
        </w:rPr>
        <w:t>andığı hesabına aktarılı</w:t>
      </w:r>
      <w:r w:rsidRPr="000F0564">
        <w:rPr>
          <w:rFonts w:eastAsia="Calibri" w:cs="Times New Roman"/>
          <w:lang w:eastAsia="en-US"/>
        </w:rPr>
        <w:t>r.</w:t>
      </w:r>
      <w:r w:rsidR="009729EB" w:rsidRPr="000F0564">
        <w:rPr>
          <w:rFonts w:eastAsia="Calibri" w:cs="Times New Roman"/>
          <w:lang w:eastAsia="en-US"/>
        </w:rPr>
        <w:t xml:space="preserve"> Ayrıca </w:t>
      </w:r>
      <w:r w:rsidR="00C420B3" w:rsidRPr="000F0564">
        <w:rPr>
          <w:rFonts w:eastAsia="Calibri" w:cs="Times New Roman"/>
          <w:lang w:eastAsia="en-US"/>
        </w:rPr>
        <w:t>üç</w:t>
      </w:r>
      <w:r w:rsidR="009729EB" w:rsidRPr="000F0564">
        <w:rPr>
          <w:rFonts w:eastAsia="Calibri" w:cs="Times New Roman"/>
          <w:lang w:eastAsia="en-US"/>
        </w:rPr>
        <w:t>er aylık dönemler itibariyle Kefalet Sandığı B</w:t>
      </w:r>
      <w:r w:rsidR="005A1D2F" w:rsidRPr="000F0564">
        <w:rPr>
          <w:rFonts w:eastAsia="Calibri" w:cs="Times New Roman"/>
          <w:lang w:eastAsia="en-US"/>
        </w:rPr>
        <w:t>aşkanlığı hesabına aktarıla</w:t>
      </w:r>
      <w:r w:rsidR="00C420B3" w:rsidRPr="000F0564">
        <w:rPr>
          <w:rFonts w:eastAsia="Calibri" w:cs="Times New Roman"/>
          <w:lang w:eastAsia="en-US"/>
        </w:rPr>
        <w:t xml:space="preserve">n tutarlara ait </w:t>
      </w:r>
      <w:r w:rsidR="005950AA">
        <w:rPr>
          <w:rFonts w:eastAsia="Calibri" w:cs="Times New Roman"/>
          <w:lang w:eastAsia="en-US"/>
        </w:rPr>
        <w:t>üçer aylık liste v</w:t>
      </w:r>
      <w:r w:rsidR="00C420B3" w:rsidRPr="000F0564">
        <w:rPr>
          <w:rFonts w:eastAsia="Calibri" w:cs="Times New Roman"/>
          <w:lang w:eastAsia="en-US"/>
        </w:rPr>
        <w:t xml:space="preserve">e </w:t>
      </w:r>
      <w:r w:rsidR="009729EB" w:rsidRPr="000F0564">
        <w:rPr>
          <w:rFonts w:eastAsia="Calibri" w:cs="Times New Roman"/>
          <w:lang w:eastAsia="en-US"/>
        </w:rPr>
        <w:t>kefalet aidat bordros</w:t>
      </w:r>
      <w:r w:rsidR="00A63EF6" w:rsidRPr="000F0564">
        <w:rPr>
          <w:rFonts w:eastAsia="Calibri" w:cs="Times New Roman"/>
          <w:lang w:eastAsia="en-US"/>
        </w:rPr>
        <w:t>u</w:t>
      </w:r>
      <w:r w:rsidR="009729EB" w:rsidRPr="000F0564">
        <w:rPr>
          <w:rFonts w:eastAsia="Calibri" w:cs="Times New Roman"/>
          <w:lang w:eastAsia="en-US"/>
        </w:rPr>
        <w:t xml:space="preserve"> K</w:t>
      </w:r>
      <w:r w:rsidR="005A1D2F" w:rsidRPr="000F0564">
        <w:rPr>
          <w:rFonts w:eastAsia="Calibri" w:cs="Times New Roman"/>
          <w:lang w:eastAsia="en-US"/>
        </w:rPr>
        <w:t xml:space="preserve">efalet </w:t>
      </w:r>
      <w:r w:rsidR="009729EB" w:rsidRPr="000F0564">
        <w:rPr>
          <w:rFonts w:eastAsia="Calibri" w:cs="Times New Roman"/>
          <w:lang w:eastAsia="en-US"/>
        </w:rPr>
        <w:t>S</w:t>
      </w:r>
      <w:r w:rsidR="005A1D2F" w:rsidRPr="000F0564">
        <w:rPr>
          <w:rFonts w:eastAsia="Calibri" w:cs="Times New Roman"/>
          <w:lang w:eastAsia="en-US"/>
        </w:rPr>
        <w:t>andığına gönderili</w:t>
      </w:r>
      <w:r w:rsidR="00A63EF6" w:rsidRPr="000F0564">
        <w:rPr>
          <w:rFonts w:eastAsia="Calibri" w:cs="Times New Roman"/>
          <w:lang w:eastAsia="en-US"/>
        </w:rPr>
        <w:t>r</w:t>
      </w:r>
      <w:r w:rsidRPr="000F0564">
        <w:rPr>
          <w:rFonts w:eastAsia="Calibri" w:cs="Times New Roman"/>
          <w:lang w:eastAsia="en-US"/>
        </w:rPr>
        <w:t>.</w:t>
      </w:r>
    </w:p>
    <w:p w:rsidR="005A1D2F" w:rsidRPr="000F0564" w:rsidRDefault="009729EB" w:rsidP="005A1D2F">
      <w:pPr>
        <w:spacing w:after="160" w:line="259" w:lineRule="auto"/>
        <w:ind w:firstLine="709"/>
        <w:jc w:val="both"/>
        <w:rPr>
          <w:rFonts w:eastAsia="Calibri" w:cs="Times New Roman"/>
          <w:lang w:eastAsia="en-US"/>
        </w:rPr>
      </w:pPr>
      <w:proofErr w:type="gramStart"/>
      <w:r w:rsidRPr="000F0564">
        <w:rPr>
          <w:rFonts w:eastAsia="Calibri" w:cs="Times New Roman"/>
          <w:lang w:eastAsia="en-US"/>
        </w:rPr>
        <w:t>(</w:t>
      </w:r>
      <w:r w:rsidR="005950AA">
        <w:rPr>
          <w:rFonts w:eastAsia="Calibri" w:cs="Times New Roman"/>
          <w:lang w:eastAsia="en-US"/>
        </w:rPr>
        <w:t>4</w:t>
      </w:r>
      <w:r w:rsidR="00932F20" w:rsidRPr="000F0564">
        <w:rPr>
          <w:rFonts w:eastAsia="Calibri" w:cs="Times New Roman"/>
          <w:lang w:eastAsia="en-US"/>
        </w:rPr>
        <w:t xml:space="preserve">) </w:t>
      </w:r>
      <w:proofErr w:type="spellStart"/>
      <w:r w:rsidR="00A63EF6" w:rsidRPr="000F0564">
        <w:rPr>
          <w:rFonts w:eastAsia="Calibri" w:cs="Times New Roman"/>
          <w:lang w:eastAsia="en-US"/>
        </w:rPr>
        <w:t>Kefilli</w:t>
      </w:r>
      <w:proofErr w:type="spellEnd"/>
      <w:r w:rsidR="00A63EF6" w:rsidRPr="000F0564">
        <w:rPr>
          <w:rFonts w:eastAsia="Calibri" w:cs="Times New Roman"/>
          <w:lang w:eastAsia="en-US"/>
        </w:rPr>
        <w:t xml:space="preserve"> görevin sona ermesi durumunda, </w:t>
      </w:r>
      <w:r w:rsidR="005A1D2F" w:rsidRPr="000F0564">
        <w:rPr>
          <w:rFonts w:eastAsia="Calibri" w:cs="Times New Roman"/>
          <w:lang w:eastAsia="en-US"/>
        </w:rPr>
        <w:t xml:space="preserve">görevin sona erdiğine dair </w:t>
      </w:r>
      <w:r w:rsidR="00A63EF6" w:rsidRPr="000F0564">
        <w:rPr>
          <w:rFonts w:eastAsia="Calibri" w:cs="Times New Roman"/>
          <w:lang w:eastAsia="en-US"/>
        </w:rPr>
        <w:t xml:space="preserve">ilgili kurumdan </w:t>
      </w:r>
      <w:r w:rsidR="005A1D2F" w:rsidRPr="000F0564">
        <w:rPr>
          <w:rFonts w:eastAsia="Calibri" w:cs="Times New Roman"/>
          <w:lang w:eastAsia="en-US"/>
        </w:rPr>
        <w:t xml:space="preserve">alınan yazı ekindeki </w:t>
      </w:r>
      <w:proofErr w:type="spellStart"/>
      <w:r w:rsidR="005A1D2F" w:rsidRPr="000F0564">
        <w:rPr>
          <w:rFonts w:eastAsia="Calibri" w:cs="Times New Roman"/>
          <w:lang w:eastAsia="en-US"/>
        </w:rPr>
        <w:t>kefilli</w:t>
      </w:r>
      <w:proofErr w:type="spellEnd"/>
      <w:r w:rsidR="005A1D2F" w:rsidRPr="000F0564">
        <w:rPr>
          <w:rFonts w:eastAsia="Calibri" w:cs="Times New Roman"/>
          <w:lang w:eastAsia="en-US"/>
        </w:rPr>
        <w:t xml:space="preserve"> görevinden ayrılan personele ait kefalet </w:t>
      </w:r>
      <w:proofErr w:type="spellStart"/>
      <w:r w:rsidR="005A1D2F" w:rsidRPr="000F0564">
        <w:rPr>
          <w:rFonts w:eastAsia="Calibri" w:cs="Times New Roman"/>
          <w:lang w:eastAsia="en-US"/>
        </w:rPr>
        <w:t>reddiyat</w:t>
      </w:r>
      <w:proofErr w:type="spellEnd"/>
      <w:r w:rsidR="005A1D2F" w:rsidRPr="000F0564">
        <w:rPr>
          <w:rFonts w:eastAsia="Calibri" w:cs="Times New Roman"/>
          <w:lang w:eastAsia="en-US"/>
        </w:rPr>
        <w:t xml:space="preserve"> tahakkuk varakasında </w:t>
      </w:r>
      <w:r w:rsidR="00366D8D" w:rsidRPr="000F0564">
        <w:rPr>
          <w:rFonts w:eastAsia="Calibri" w:cs="Times New Roman"/>
          <w:lang w:eastAsia="en-US"/>
        </w:rPr>
        <w:t xml:space="preserve">ilgili idarece </w:t>
      </w:r>
      <w:r w:rsidR="005A1D2F" w:rsidRPr="000F0564">
        <w:rPr>
          <w:rFonts w:eastAsia="Calibri" w:cs="Times New Roman"/>
          <w:lang w:eastAsia="en-US"/>
        </w:rPr>
        <w:t>doldurulması zorunlu olan (personelin kimlik bilgileri, görevi, görevden ayrılış sebebi, zimmet ve ilişiğinin bulunup bulunmadığı gibi) bilgiler</w:t>
      </w:r>
      <w:r w:rsidR="00366D8D" w:rsidRPr="000F0564">
        <w:rPr>
          <w:rFonts w:eastAsia="Calibri" w:cs="Times New Roman"/>
          <w:lang w:eastAsia="en-US"/>
        </w:rPr>
        <w:t>in tam ve doğru olup olmadığı</w:t>
      </w:r>
      <w:r w:rsidR="005A1D2F" w:rsidRPr="000F0564">
        <w:rPr>
          <w:rFonts w:eastAsia="Calibri" w:cs="Times New Roman"/>
          <w:lang w:eastAsia="en-US"/>
        </w:rPr>
        <w:t xml:space="preserve">; </w:t>
      </w:r>
      <w:proofErr w:type="spellStart"/>
      <w:r w:rsidR="005A1D2F" w:rsidRPr="000F0564">
        <w:rPr>
          <w:rFonts w:eastAsia="Calibri" w:cs="Times New Roman"/>
          <w:lang w:eastAsia="en-US"/>
        </w:rPr>
        <w:t>kefilli</w:t>
      </w:r>
      <w:proofErr w:type="spellEnd"/>
      <w:r w:rsidR="005A1D2F" w:rsidRPr="000F0564">
        <w:rPr>
          <w:rFonts w:eastAsia="Calibri" w:cs="Times New Roman"/>
          <w:lang w:eastAsia="en-US"/>
        </w:rPr>
        <w:t xml:space="preserve"> gör</w:t>
      </w:r>
      <w:r w:rsidR="00521712" w:rsidRPr="000F0564">
        <w:rPr>
          <w:rFonts w:eastAsia="Calibri" w:cs="Times New Roman"/>
          <w:lang w:eastAsia="en-US"/>
        </w:rPr>
        <w:t xml:space="preserve">evinden ayrılan personel </w:t>
      </w:r>
      <w:r w:rsidR="00082146">
        <w:rPr>
          <w:rFonts w:eastAsia="Calibri" w:cs="Times New Roman"/>
          <w:lang w:eastAsia="en-US"/>
        </w:rPr>
        <w:t>taşınır</w:t>
      </w:r>
      <w:r w:rsidR="005A1D2F" w:rsidRPr="000F0564">
        <w:rPr>
          <w:rFonts w:eastAsia="Calibri" w:cs="Times New Roman"/>
          <w:lang w:eastAsia="en-US"/>
        </w:rPr>
        <w:t xml:space="preserve"> kayıt kontrol yetkilisi ise</w:t>
      </w:r>
      <w:r w:rsidR="00AB4426" w:rsidRPr="000F0564">
        <w:rPr>
          <w:rFonts w:eastAsia="Calibri" w:cs="Times New Roman"/>
          <w:lang w:eastAsia="en-US"/>
        </w:rPr>
        <w:t>,</w:t>
      </w:r>
      <w:r w:rsidR="00521712" w:rsidRPr="000F0564">
        <w:rPr>
          <w:rFonts w:eastAsia="Calibri" w:cs="Times New Roman"/>
          <w:lang w:eastAsia="en-US"/>
        </w:rPr>
        <w:t xml:space="preserve"> formun Harcama Y</w:t>
      </w:r>
      <w:r w:rsidR="005A1D2F" w:rsidRPr="000F0564">
        <w:rPr>
          <w:rFonts w:eastAsia="Calibri" w:cs="Times New Roman"/>
          <w:lang w:eastAsia="en-US"/>
        </w:rPr>
        <w:t>etkilisince onaylanıp onaylanmad</w:t>
      </w:r>
      <w:r w:rsidR="00366D8D" w:rsidRPr="000F0564">
        <w:rPr>
          <w:rFonts w:eastAsia="Calibri" w:cs="Times New Roman"/>
          <w:lang w:eastAsia="en-US"/>
        </w:rPr>
        <w:t>ığı</w:t>
      </w:r>
      <w:r w:rsidR="005A1D2F" w:rsidRPr="000F0564">
        <w:rPr>
          <w:rFonts w:eastAsia="Calibri" w:cs="Times New Roman"/>
          <w:lang w:eastAsia="en-US"/>
        </w:rPr>
        <w:t xml:space="preserve"> kontrol edili</w:t>
      </w:r>
      <w:r w:rsidR="00932F20" w:rsidRPr="000F0564">
        <w:rPr>
          <w:rFonts w:eastAsia="Calibri" w:cs="Times New Roman"/>
          <w:lang w:eastAsia="en-US"/>
        </w:rPr>
        <w:t>r.</w:t>
      </w:r>
      <w:proofErr w:type="gramEnd"/>
    </w:p>
    <w:p w:rsidR="00366D8D" w:rsidRPr="000F0564" w:rsidRDefault="00366D8D" w:rsidP="005A1D2F">
      <w:pPr>
        <w:spacing w:after="160" w:line="259" w:lineRule="auto"/>
        <w:ind w:firstLine="709"/>
        <w:jc w:val="both"/>
        <w:rPr>
          <w:rFonts w:eastAsia="Calibri" w:cs="Times New Roman"/>
          <w:lang w:eastAsia="en-US"/>
        </w:rPr>
      </w:pPr>
      <w:r w:rsidRPr="000F0564">
        <w:rPr>
          <w:rFonts w:eastAsia="Calibri" w:cs="Times New Roman"/>
          <w:lang w:eastAsia="en-US"/>
        </w:rPr>
        <w:t>(</w:t>
      </w:r>
      <w:r w:rsidR="005950AA">
        <w:rPr>
          <w:rFonts w:eastAsia="Calibri" w:cs="Times New Roman"/>
          <w:lang w:eastAsia="en-US"/>
        </w:rPr>
        <w:t>5</w:t>
      </w:r>
      <w:r w:rsidRPr="000F0564">
        <w:rPr>
          <w:rFonts w:eastAsia="Calibri" w:cs="Times New Roman"/>
          <w:lang w:eastAsia="en-US"/>
        </w:rPr>
        <w:t xml:space="preserve">) Kefalet </w:t>
      </w:r>
      <w:proofErr w:type="spellStart"/>
      <w:r w:rsidRPr="000F0564">
        <w:rPr>
          <w:rFonts w:eastAsia="Calibri" w:cs="Times New Roman"/>
          <w:lang w:eastAsia="en-US"/>
        </w:rPr>
        <w:t>reddiyat</w:t>
      </w:r>
      <w:proofErr w:type="spellEnd"/>
      <w:r w:rsidRPr="000F0564">
        <w:rPr>
          <w:rFonts w:eastAsia="Calibri" w:cs="Times New Roman"/>
          <w:lang w:eastAsia="en-US"/>
        </w:rPr>
        <w:t xml:space="preserve"> tahakkuk varakasındaki bilgiler eksik veya hatalı</w:t>
      </w:r>
      <w:r w:rsidR="00AB4426" w:rsidRPr="000F0564">
        <w:rPr>
          <w:rFonts w:eastAsia="Calibri" w:cs="Times New Roman"/>
          <w:lang w:eastAsia="en-US"/>
        </w:rPr>
        <w:t xml:space="preserve"> ise;</w:t>
      </w:r>
      <w:r w:rsidRPr="000F0564">
        <w:rPr>
          <w:rFonts w:eastAsia="Calibri" w:cs="Times New Roman"/>
          <w:lang w:eastAsia="en-US"/>
        </w:rPr>
        <w:t xml:space="preserve"> ilgili belgeler yazı ile iade edilir.</w:t>
      </w:r>
    </w:p>
    <w:p w:rsidR="005A1D2F" w:rsidRPr="000F0564" w:rsidRDefault="00932F20" w:rsidP="005A1D2F">
      <w:pPr>
        <w:spacing w:after="160" w:line="259" w:lineRule="auto"/>
        <w:ind w:firstLine="709"/>
        <w:jc w:val="both"/>
        <w:rPr>
          <w:rFonts w:eastAsia="Calibri" w:cs="Times New Roman"/>
          <w:lang w:eastAsia="en-US"/>
        </w:rPr>
      </w:pPr>
      <w:r w:rsidRPr="000F0564">
        <w:rPr>
          <w:rFonts w:eastAsia="Calibri" w:cs="Times New Roman"/>
          <w:lang w:eastAsia="en-US"/>
        </w:rPr>
        <w:t>(</w:t>
      </w:r>
      <w:r w:rsidR="005950AA">
        <w:rPr>
          <w:rFonts w:eastAsia="Calibri" w:cs="Times New Roman"/>
          <w:lang w:eastAsia="en-US"/>
        </w:rPr>
        <w:t>6</w:t>
      </w:r>
      <w:r w:rsidRPr="000F0564">
        <w:rPr>
          <w:rFonts w:eastAsia="Calibri" w:cs="Times New Roman"/>
          <w:lang w:eastAsia="en-US"/>
        </w:rPr>
        <w:t xml:space="preserve">) </w:t>
      </w:r>
      <w:r w:rsidR="00366D8D" w:rsidRPr="000F0564">
        <w:rPr>
          <w:rFonts w:eastAsia="Calibri" w:cs="Times New Roman"/>
          <w:lang w:eastAsia="en-US"/>
        </w:rPr>
        <w:t xml:space="preserve">Kefalet </w:t>
      </w:r>
      <w:proofErr w:type="spellStart"/>
      <w:r w:rsidR="00366D8D" w:rsidRPr="000F0564">
        <w:rPr>
          <w:rFonts w:eastAsia="Calibri" w:cs="Times New Roman"/>
          <w:lang w:eastAsia="en-US"/>
        </w:rPr>
        <w:t>reddiyat</w:t>
      </w:r>
      <w:proofErr w:type="spellEnd"/>
      <w:r w:rsidR="00366D8D" w:rsidRPr="000F0564">
        <w:rPr>
          <w:rFonts w:eastAsia="Calibri" w:cs="Times New Roman"/>
          <w:lang w:eastAsia="en-US"/>
        </w:rPr>
        <w:t xml:space="preserve"> tahakkuk varakasındaki bilgiler doğru</w:t>
      </w:r>
      <w:r w:rsidR="00AB4426" w:rsidRPr="000F0564">
        <w:rPr>
          <w:rFonts w:eastAsia="Calibri" w:cs="Times New Roman"/>
          <w:lang w:eastAsia="en-US"/>
        </w:rPr>
        <w:t xml:space="preserve"> ise;</w:t>
      </w:r>
      <w:r w:rsidR="00366D8D" w:rsidRPr="000F0564">
        <w:rPr>
          <w:rFonts w:eastAsia="Calibri" w:cs="Times New Roman"/>
          <w:lang w:eastAsia="en-US"/>
        </w:rPr>
        <w:t xml:space="preserve"> </w:t>
      </w:r>
      <w:proofErr w:type="spellStart"/>
      <w:r w:rsidR="005A1D2F" w:rsidRPr="000F0564">
        <w:rPr>
          <w:rFonts w:eastAsia="Calibri" w:cs="Times New Roman"/>
          <w:lang w:eastAsia="en-US"/>
        </w:rPr>
        <w:t>kefilli</w:t>
      </w:r>
      <w:proofErr w:type="spellEnd"/>
      <w:r w:rsidR="005A1D2F" w:rsidRPr="000F0564">
        <w:rPr>
          <w:rFonts w:eastAsia="Calibri" w:cs="Times New Roman"/>
          <w:lang w:eastAsia="en-US"/>
        </w:rPr>
        <w:t xml:space="preserve"> görevinden ayrılan muhasebe yetkilisi mutemedi veya görevlisi i</w:t>
      </w:r>
      <w:r w:rsidR="00366D8D" w:rsidRPr="000F0564">
        <w:rPr>
          <w:rFonts w:eastAsia="Calibri" w:cs="Times New Roman"/>
          <w:lang w:eastAsia="en-US"/>
        </w:rPr>
        <w:t>çin</w:t>
      </w:r>
      <w:r w:rsidR="005A1D2F" w:rsidRPr="000F0564">
        <w:rPr>
          <w:rFonts w:eastAsia="Calibri" w:cs="Times New Roman"/>
          <w:lang w:eastAsia="en-US"/>
        </w:rPr>
        <w:t xml:space="preserve"> kefal</w:t>
      </w:r>
      <w:r w:rsidR="00366D8D" w:rsidRPr="000F0564">
        <w:rPr>
          <w:rFonts w:eastAsia="Calibri" w:cs="Times New Roman"/>
          <w:lang w:eastAsia="en-US"/>
        </w:rPr>
        <w:t xml:space="preserve">et </w:t>
      </w:r>
      <w:proofErr w:type="spellStart"/>
      <w:r w:rsidR="00366D8D" w:rsidRPr="000F0564">
        <w:rPr>
          <w:rFonts w:eastAsia="Calibri" w:cs="Times New Roman"/>
          <w:lang w:eastAsia="en-US"/>
        </w:rPr>
        <w:t>reddiyat</w:t>
      </w:r>
      <w:proofErr w:type="spellEnd"/>
      <w:r w:rsidR="00366D8D" w:rsidRPr="000F0564">
        <w:rPr>
          <w:rFonts w:eastAsia="Calibri" w:cs="Times New Roman"/>
          <w:lang w:eastAsia="en-US"/>
        </w:rPr>
        <w:t xml:space="preserve"> tahakkuk varakası</w:t>
      </w:r>
      <w:r w:rsidR="005A1D2F" w:rsidRPr="000F0564">
        <w:rPr>
          <w:rFonts w:eastAsia="Calibri" w:cs="Times New Roman"/>
          <w:lang w:eastAsia="en-US"/>
        </w:rPr>
        <w:t xml:space="preserve"> </w:t>
      </w:r>
      <w:r w:rsidR="00C05A1A" w:rsidRPr="000F0564">
        <w:rPr>
          <w:rFonts w:eastAsia="Calibri" w:cs="Times New Roman"/>
          <w:lang w:eastAsia="en-US"/>
        </w:rPr>
        <w:t>Muhasebe Y</w:t>
      </w:r>
      <w:r w:rsidR="005A1D2F" w:rsidRPr="000F0564">
        <w:rPr>
          <w:rFonts w:eastAsia="Calibri" w:cs="Times New Roman"/>
          <w:lang w:eastAsia="en-US"/>
        </w:rPr>
        <w:t>etkilisi</w:t>
      </w:r>
      <w:r w:rsidR="00366D8D" w:rsidRPr="000F0564">
        <w:rPr>
          <w:rFonts w:eastAsia="Calibri" w:cs="Times New Roman"/>
          <w:lang w:eastAsia="en-US"/>
        </w:rPr>
        <w:t xml:space="preserve"> tarafından</w:t>
      </w:r>
      <w:r w:rsidR="005A1D2F" w:rsidRPr="000F0564">
        <w:rPr>
          <w:rFonts w:eastAsia="Calibri" w:cs="Times New Roman"/>
          <w:lang w:eastAsia="en-US"/>
        </w:rPr>
        <w:t xml:space="preserve"> onaylanı</w:t>
      </w:r>
      <w:r w:rsidRPr="000F0564">
        <w:rPr>
          <w:rFonts w:eastAsia="Calibri" w:cs="Times New Roman"/>
          <w:lang w:eastAsia="en-US"/>
        </w:rPr>
        <w:t>r.</w:t>
      </w:r>
    </w:p>
    <w:p w:rsidR="00DF4D6D" w:rsidRPr="000F0564" w:rsidRDefault="00932F20" w:rsidP="005A1D2F">
      <w:pPr>
        <w:spacing w:after="160" w:line="259" w:lineRule="auto"/>
        <w:ind w:firstLine="709"/>
        <w:jc w:val="both"/>
        <w:rPr>
          <w:rFonts w:eastAsia="Calibri" w:cs="Times New Roman"/>
          <w:lang w:eastAsia="en-US"/>
        </w:rPr>
      </w:pPr>
      <w:r w:rsidRPr="000F0564">
        <w:rPr>
          <w:rFonts w:eastAsia="Calibri" w:cs="Times New Roman"/>
          <w:lang w:eastAsia="en-US"/>
        </w:rPr>
        <w:t>(</w:t>
      </w:r>
      <w:r w:rsidR="00E5311B">
        <w:rPr>
          <w:rFonts w:eastAsia="Calibri" w:cs="Times New Roman"/>
          <w:lang w:eastAsia="en-US"/>
        </w:rPr>
        <w:t>7</w:t>
      </w:r>
      <w:r w:rsidRPr="000F0564">
        <w:rPr>
          <w:rFonts w:eastAsia="Calibri" w:cs="Times New Roman"/>
          <w:lang w:eastAsia="en-US"/>
        </w:rPr>
        <w:t xml:space="preserve">) </w:t>
      </w:r>
      <w:r w:rsidR="00D1360E" w:rsidRPr="000F0564">
        <w:rPr>
          <w:rFonts w:eastAsia="Calibri" w:cs="Times New Roman"/>
          <w:lang w:eastAsia="en-US"/>
        </w:rPr>
        <w:t>K</w:t>
      </w:r>
      <w:r w:rsidR="005A1D2F" w:rsidRPr="000F0564">
        <w:rPr>
          <w:rFonts w:eastAsia="Calibri" w:cs="Times New Roman"/>
          <w:lang w:eastAsia="en-US"/>
        </w:rPr>
        <w:t xml:space="preserve">esilen aidatların iadesi için düzenlenen kefalet </w:t>
      </w:r>
      <w:proofErr w:type="spellStart"/>
      <w:r w:rsidR="005A1D2F" w:rsidRPr="000F0564">
        <w:rPr>
          <w:rFonts w:eastAsia="Calibri" w:cs="Times New Roman"/>
          <w:lang w:eastAsia="en-US"/>
        </w:rPr>
        <w:t>reddiyat</w:t>
      </w:r>
      <w:proofErr w:type="spellEnd"/>
      <w:r w:rsidR="005A1D2F" w:rsidRPr="000F0564">
        <w:rPr>
          <w:rFonts w:eastAsia="Calibri" w:cs="Times New Roman"/>
          <w:lang w:eastAsia="en-US"/>
        </w:rPr>
        <w:t xml:space="preserve"> tahakkuk varakası </w:t>
      </w:r>
      <w:r w:rsidRPr="000F0564">
        <w:rPr>
          <w:rFonts w:eastAsia="Calibri" w:cs="Times New Roman"/>
          <w:lang w:eastAsia="en-US"/>
        </w:rPr>
        <w:t xml:space="preserve">ile birlikte </w:t>
      </w:r>
      <w:proofErr w:type="spellStart"/>
      <w:r w:rsidR="00E5311B" w:rsidRPr="000F0564">
        <w:rPr>
          <w:rFonts w:eastAsia="Calibri" w:cs="Times New Roman"/>
          <w:lang w:eastAsia="en-US"/>
        </w:rPr>
        <w:t>KBS’den</w:t>
      </w:r>
      <w:proofErr w:type="spellEnd"/>
      <w:r w:rsidR="00E5311B" w:rsidRPr="000F0564">
        <w:rPr>
          <w:rFonts w:eastAsia="Calibri" w:cs="Times New Roman"/>
          <w:lang w:eastAsia="en-US"/>
        </w:rPr>
        <w:t xml:space="preserve"> </w:t>
      </w:r>
      <w:r w:rsidR="00E5311B">
        <w:rPr>
          <w:rFonts w:eastAsia="Calibri" w:cs="Times New Roman"/>
          <w:lang w:eastAsia="en-US"/>
        </w:rPr>
        <w:t xml:space="preserve">alınacak </w:t>
      </w:r>
      <w:r w:rsidR="00E5311B" w:rsidRPr="000F0564">
        <w:rPr>
          <w:rFonts w:eastAsia="Calibri" w:cs="Times New Roman"/>
          <w:lang w:eastAsia="en-US"/>
        </w:rPr>
        <w:t xml:space="preserve">kefalet aidat listesi </w:t>
      </w:r>
      <w:r w:rsidR="00E5311B">
        <w:rPr>
          <w:rFonts w:eastAsia="Calibri" w:cs="Times New Roman"/>
          <w:lang w:eastAsia="en-US"/>
        </w:rPr>
        <w:t xml:space="preserve">ve varsa kefalet cüzdanı </w:t>
      </w:r>
      <w:r w:rsidR="00D1360E" w:rsidRPr="000F0564">
        <w:rPr>
          <w:rFonts w:eastAsia="Calibri" w:cs="Times New Roman"/>
          <w:lang w:eastAsia="en-US"/>
        </w:rPr>
        <w:t>K</w:t>
      </w:r>
      <w:r w:rsidR="005A1D2F" w:rsidRPr="000F0564">
        <w:rPr>
          <w:rFonts w:eastAsia="Calibri" w:cs="Times New Roman"/>
          <w:lang w:eastAsia="en-US"/>
        </w:rPr>
        <w:t xml:space="preserve">efalet </w:t>
      </w:r>
      <w:r w:rsidR="00D1360E" w:rsidRPr="000F0564">
        <w:rPr>
          <w:rFonts w:eastAsia="Calibri" w:cs="Times New Roman"/>
          <w:lang w:eastAsia="en-US"/>
        </w:rPr>
        <w:t>S</w:t>
      </w:r>
      <w:r w:rsidR="005A1D2F" w:rsidRPr="000F0564">
        <w:rPr>
          <w:rFonts w:eastAsia="Calibri" w:cs="Times New Roman"/>
          <w:lang w:eastAsia="en-US"/>
        </w:rPr>
        <w:t>andığına gönderili</w:t>
      </w:r>
      <w:r w:rsidR="005E42F9" w:rsidRPr="000F0564">
        <w:rPr>
          <w:rFonts w:eastAsia="Calibri" w:cs="Times New Roman"/>
          <w:lang w:eastAsia="en-US"/>
        </w:rPr>
        <w:t>r</w:t>
      </w:r>
      <w:r w:rsidR="008B7FD8" w:rsidRPr="000F0564">
        <w:rPr>
          <w:rFonts w:eastAsia="Calibri" w:cs="Times New Roman"/>
          <w:lang w:eastAsia="en-US"/>
        </w:rPr>
        <w:t>.</w:t>
      </w:r>
      <w:r w:rsidR="002A6905" w:rsidRPr="000F0564">
        <w:rPr>
          <w:rFonts w:eastAsia="Calibri" w:cs="Times New Roman"/>
          <w:lang w:eastAsia="en-US"/>
        </w:rPr>
        <w:t xml:space="preserve"> </w:t>
      </w:r>
      <w:proofErr w:type="spellStart"/>
      <w:r w:rsidR="008B7FD8" w:rsidRPr="000F0564">
        <w:rPr>
          <w:rFonts w:eastAsia="Calibri" w:cs="Times New Roman"/>
          <w:lang w:eastAsia="en-US"/>
        </w:rPr>
        <w:t>K</w:t>
      </w:r>
      <w:r w:rsidR="005A1D2F" w:rsidRPr="000F0564">
        <w:rPr>
          <w:rFonts w:eastAsia="Calibri" w:cs="Times New Roman"/>
          <w:lang w:eastAsia="en-US"/>
        </w:rPr>
        <w:t>efilli</w:t>
      </w:r>
      <w:proofErr w:type="spellEnd"/>
      <w:r w:rsidR="005A1D2F" w:rsidRPr="000F0564">
        <w:rPr>
          <w:rFonts w:eastAsia="Calibri" w:cs="Times New Roman"/>
          <w:lang w:eastAsia="en-US"/>
        </w:rPr>
        <w:t xml:space="preserve"> görevinden ayrılan personelin kefa</w:t>
      </w:r>
      <w:r w:rsidR="00F456BA" w:rsidRPr="000F0564">
        <w:rPr>
          <w:rFonts w:eastAsia="Calibri" w:cs="Times New Roman"/>
          <w:lang w:eastAsia="en-US"/>
        </w:rPr>
        <w:t>let aidat kesintisi</w:t>
      </w:r>
      <w:r w:rsidRPr="000F0564">
        <w:rPr>
          <w:rFonts w:eastAsia="Calibri" w:cs="Times New Roman"/>
          <w:lang w:eastAsia="en-US"/>
        </w:rPr>
        <w:t xml:space="preserve"> </w:t>
      </w:r>
      <w:proofErr w:type="spellStart"/>
      <w:r w:rsidR="00596FF6" w:rsidRPr="000F0564">
        <w:rPr>
          <w:rFonts w:eastAsia="Calibri" w:cs="Times New Roman"/>
          <w:lang w:eastAsia="en-US"/>
        </w:rPr>
        <w:t>KBS</w:t>
      </w:r>
      <w:r w:rsidR="008B7FD8" w:rsidRPr="000F0564">
        <w:rPr>
          <w:rFonts w:eastAsia="Calibri" w:cs="Times New Roman"/>
          <w:lang w:eastAsia="en-US"/>
        </w:rPr>
        <w:t>’den</w:t>
      </w:r>
      <w:proofErr w:type="spellEnd"/>
      <w:r w:rsidR="008B7FD8" w:rsidRPr="000F0564">
        <w:rPr>
          <w:rFonts w:eastAsia="Calibri" w:cs="Times New Roman"/>
          <w:lang w:eastAsia="en-US"/>
        </w:rPr>
        <w:t xml:space="preserve"> kefalet çıkışı yapıl</w:t>
      </w:r>
      <w:r w:rsidR="00E5311B">
        <w:rPr>
          <w:rFonts w:eastAsia="Calibri" w:cs="Times New Roman"/>
          <w:lang w:eastAsia="en-US"/>
        </w:rPr>
        <w:t>m</w:t>
      </w:r>
      <w:r w:rsidR="008B7FD8" w:rsidRPr="000F0564">
        <w:rPr>
          <w:rFonts w:eastAsia="Calibri" w:cs="Times New Roman"/>
          <w:lang w:eastAsia="en-US"/>
        </w:rPr>
        <w:t>ak s</w:t>
      </w:r>
      <w:r w:rsidR="00F456BA" w:rsidRPr="000F0564">
        <w:rPr>
          <w:rFonts w:eastAsia="Calibri" w:cs="Times New Roman"/>
          <w:lang w:eastAsia="en-US"/>
        </w:rPr>
        <w:t>uretiyle</w:t>
      </w:r>
      <w:r w:rsidR="005A1D2F" w:rsidRPr="000F0564">
        <w:rPr>
          <w:rFonts w:eastAsia="Calibri" w:cs="Times New Roman"/>
          <w:lang w:eastAsia="en-US"/>
        </w:rPr>
        <w:t xml:space="preserve"> </w:t>
      </w:r>
      <w:r w:rsidR="00F456BA" w:rsidRPr="000F0564">
        <w:rPr>
          <w:rFonts w:eastAsia="Calibri" w:cs="Times New Roman"/>
          <w:lang w:eastAsia="en-US"/>
        </w:rPr>
        <w:t xml:space="preserve">işlem </w:t>
      </w:r>
      <w:r w:rsidR="008B7FD8" w:rsidRPr="000F0564">
        <w:rPr>
          <w:rFonts w:eastAsia="Calibri" w:cs="Times New Roman"/>
          <w:lang w:eastAsia="en-US"/>
        </w:rPr>
        <w:t>sonlandırıl</w:t>
      </w:r>
      <w:r w:rsidR="00F456BA" w:rsidRPr="000F0564">
        <w:rPr>
          <w:rFonts w:eastAsia="Calibri" w:cs="Times New Roman"/>
          <w:lang w:eastAsia="en-US"/>
        </w:rPr>
        <w:t>ır</w:t>
      </w:r>
      <w:r w:rsidRPr="000F0564">
        <w:rPr>
          <w:rFonts w:eastAsia="Calibri" w:cs="Times New Roman"/>
          <w:lang w:eastAsia="en-US"/>
        </w:rPr>
        <w:t>.</w:t>
      </w:r>
    </w:p>
    <w:p w:rsidR="005A1D2F" w:rsidRPr="000F0564" w:rsidRDefault="005A1D2F" w:rsidP="005A1D2F">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3" w:name="_Toc82902325"/>
      <w:r w:rsidRPr="000F0564">
        <w:rPr>
          <w:rFonts w:eastAsia="Calibri"/>
          <w:lang w:eastAsia="en-US"/>
        </w:rPr>
        <w:t xml:space="preserve">Başka Birimler Adına İzlenen Alacaklar </w:t>
      </w:r>
      <w:r w:rsidR="00497555" w:rsidRPr="000F0564">
        <w:rPr>
          <w:rFonts w:eastAsia="Calibri"/>
          <w:lang w:eastAsia="en-US"/>
        </w:rPr>
        <w:t>Süreci</w:t>
      </w:r>
      <w:bookmarkEnd w:id="63"/>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0A7195" w:rsidRPr="000F0564">
        <w:rPr>
          <w:rFonts w:eastAsia="Calibri" w:cs="Times New Roman"/>
          <w:b/>
          <w:lang w:eastAsia="en-US"/>
        </w:rPr>
        <w:t>1</w:t>
      </w:r>
      <w:r w:rsidR="00216A63" w:rsidRPr="000F0564">
        <w:rPr>
          <w:rFonts w:eastAsia="Calibri" w:cs="Times New Roman"/>
          <w:b/>
          <w:lang w:eastAsia="en-US"/>
        </w:rPr>
        <w:t>8</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923D29"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(1) İcra dairelerinden ve kurumlardan </w:t>
      </w:r>
      <w:r w:rsidR="002F1A37" w:rsidRPr="000F0564">
        <w:rPr>
          <w:rFonts w:eastAsia="Calibri" w:cs="Times New Roman"/>
          <w:lang w:eastAsia="en-US"/>
        </w:rPr>
        <w:t>m</w:t>
      </w:r>
      <w:r w:rsidRPr="000F0564">
        <w:rPr>
          <w:rFonts w:eastAsia="Calibri" w:cs="Times New Roman"/>
          <w:lang w:eastAsia="en-US"/>
        </w:rPr>
        <w:t>uhasebe birimine gönderilen icra-nafaka yazıları teslim alınır.</w:t>
      </w:r>
    </w:p>
    <w:p w:rsidR="00C96F7C" w:rsidRPr="000F0564" w:rsidRDefault="00923D29" w:rsidP="00C96F7C">
      <w:pPr>
        <w:spacing w:after="160" w:line="259" w:lineRule="auto"/>
        <w:ind w:firstLine="709"/>
        <w:jc w:val="both"/>
        <w:rPr>
          <w:rFonts w:eastAsia="Calibri" w:cs="Times New Roman"/>
          <w:lang w:eastAsia="en-US"/>
        </w:rPr>
      </w:pPr>
      <w:r w:rsidRPr="000F0564">
        <w:rPr>
          <w:rFonts w:eastAsia="Calibri" w:cs="Times New Roman"/>
          <w:lang w:eastAsia="en-US"/>
        </w:rPr>
        <w:t>(2) T</w:t>
      </w:r>
      <w:r w:rsidR="00C96F7C" w:rsidRPr="000F0564">
        <w:rPr>
          <w:rFonts w:eastAsia="Calibri" w:cs="Times New Roman"/>
          <w:lang w:eastAsia="en-US"/>
        </w:rPr>
        <w:t>eslim alınan icra-nafaka yazıla</w:t>
      </w:r>
      <w:r w:rsidRPr="000F0564">
        <w:rPr>
          <w:rFonts w:eastAsia="Calibri" w:cs="Times New Roman"/>
          <w:lang w:eastAsia="en-US"/>
        </w:rPr>
        <w:t>rında borçlu gösterilen şahıs veya şi</w:t>
      </w:r>
      <w:r w:rsidR="009F0094" w:rsidRPr="000F0564">
        <w:rPr>
          <w:rFonts w:eastAsia="Calibri" w:cs="Times New Roman"/>
          <w:lang w:eastAsia="en-US"/>
        </w:rPr>
        <w:t>rketlerin m</w:t>
      </w:r>
      <w:r w:rsidR="00C96F7C" w:rsidRPr="000F0564">
        <w:rPr>
          <w:rFonts w:eastAsia="Calibri" w:cs="Times New Roman"/>
          <w:lang w:eastAsia="en-US"/>
        </w:rPr>
        <w:t xml:space="preserve">uhasebe biriminde herhangi bir hak ve alacağının bulunup </w:t>
      </w:r>
      <w:r w:rsidRPr="000F0564">
        <w:rPr>
          <w:rFonts w:eastAsia="Calibri" w:cs="Times New Roman"/>
          <w:lang w:eastAsia="en-US"/>
        </w:rPr>
        <w:t>bulunmadığı</w:t>
      </w:r>
      <w:r w:rsidR="00C96F7C" w:rsidRPr="000F0564">
        <w:rPr>
          <w:rFonts w:eastAsia="Calibri" w:cs="Times New Roman"/>
          <w:lang w:eastAsia="en-US"/>
        </w:rPr>
        <w:t xml:space="preserve"> kontrol edili</w:t>
      </w:r>
      <w:r w:rsidRPr="000F0564">
        <w:rPr>
          <w:rFonts w:eastAsia="Calibri" w:cs="Times New Roman"/>
          <w:lang w:eastAsia="en-US"/>
        </w:rPr>
        <w:t>r.</w:t>
      </w:r>
    </w:p>
    <w:p w:rsidR="00C96F7C" w:rsidRPr="000F0564" w:rsidRDefault="00923D29" w:rsidP="00C96F7C">
      <w:pPr>
        <w:spacing w:after="160" w:line="259" w:lineRule="auto"/>
        <w:ind w:firstLine="709"/>
        <w:jc w:val="both"/>
        <w:rPr>
          <w:rFonts w:eastAsia="Calibri" w:cs="Times New Roman"/>
          <w:lang w:eastAsia="en-US"/>
        </w:rPr>
      </w:pPr>
      <w:r w:rsidRPr="000F0564">
        <w:rPr>
          <w:rFonts w:eastAsia="Calibri" w:cs="Times New Roman"/>
          <w:lang w:eastAsia="en-US"/>
        </w:rPr>
        <w:t>(3) Muhasebe biriminde h</w:t>
      </w:r>
      <w:r w:rsidR="00821C02" w:rsidRPr="000F0564">
        <w:rPr>
          <w:rFonts w:eastAsia="Calibri" w:cs="Times New Roman"/>
          <w:lang w:eastAsia="en-US"/>
        </w:rPr>
        <w:t xml:space="preserve">erhangi bir hak ve alacak </w:t>
      </w:r>
      <w:proofErr w:type="gramStart"/>
      <w:r w:rsidR="00821C02" w:rsidRPr="000F0564">
        <w:rPr>
          <w:rFonts w:eastAsia="Calibri" w:cs="Times New Roman"/>
          <w:lang w:eastAsia="en-US"/>
        </w:rPr>
        <w:t>yoksa;</w:t>
      </w:r>
      <w:proofErr w:type="gramEnd"/>
      <w:r w:rsidRPr="000F0564">
        <w:rPr>
          <w:rFonts w:eastAsia="Calibri" w:cs="Times New Roman"/>
          <w:lang w:eastAsia="en-US"/>
        </w:rPr>
        <w:t xml:space="preserve"> h</w:t>
      </w:r>
      <w:r w:rsidR="00C96F7C" w:rsidRPr="000F0564">
        <w:rPr>
          <w:rFonts w:eastAsia="Calibri" w:cs="Times New Roman"/>
          <w:lang w:eastAsia="en-US"/>
        </w:rPr>
        <w:t xml:space="preserve">ak ve alacağın bulunmadığı yönünde ilgili </w:t>
      </w:r>
      <w:r w:rsidR="00E5311B">
        <w:rPr>
          <w:rFonts w:eastAsia="Calibri" w:cs="Times New Roman"/>
          <w:lang w:eastAsia="en-US"/>
        </w:rPr>
        <w:t>muhatabına</w:t>
      </w:r>
      <w:r w:rsidRPr="000F0564">
        <w:rPr>
          <w:rFonts w:eastAsia="Calibri" w:cs="Times New Roman"/>
          <w:lang w:eastAsia="en-US"/>
        </w:rPr>
        <w:t xml:space="preserve"> yazıyla bilgi veril</w:t>
      </w:r>
      <w:r w:rsidR="00C96F7C" w:rsidRPr="000F0564">
        <w:rPr>
          <w:rFonts w:eastAsia="Calibri" w:cs="Times New Roman"/>
          <w:lang w:eastAsia="en-US"/>
        </w:rPr>
        <w:t>i</w:t>
      </w:r>
      <w:r w:rsidRPr="000F0564">
        <w:rPr>
          <w:rFonts w:eastAsia="Calibri" w:cs="Times New Roman"/>
          <w:lang w:eastAsia="en-US"/>
        </w:rPr>
        <w:t>r.</w:t>
      </w:r>
    </w:p>
    <w:p w:rsidR="00C96F7C" w:rsidRPr="000F0564" w:rsidRDefault="00923D29" w:rsidP="00C96F7C">
      <w:pPr>
        <w:spacing w:after="160" w:line="259" w:lineRule="auto"/>
        <w:ind w:firstLine="709"/>
        <w:jc w:val="both"/>
        <w:rPr>
          <w:rFonts w:eastAsia="Calibri" w:cs="Times New Roman"/>
          <w:lang w:eastAsia="en-US"/>
        </w:rPr>
      </w:pPr>
      <w:r w:rsidRPr="000F0564">
        <w:rPr>
          <w:rFonts w:eastAsia="Calibri" w:cs="Times New Roman"/>
          <w:lang w:eastAsia="en-US"/>
        </w:rPr>
        <w:t>(4) Muhasebe biriminde herhangi bir hak ve alacak var</w:t>
      </w:r>
      <w:r w:rsidR="00821C02" w:rsidRPr="000F0564">
        <w:rPr>
          <w:rFonts w:eastAsia="Calibri" w:cs="Times New Roman"/>
          <w:lang w:eastAsia="en-US"/>
        </w:rPr>
        <w:t>sa;</w:t>
      </w:r>
      <w:r w:rsidRPr="000F0564">
        <w:rPr>
          <w:rFonts w:eastAsia="Calibri" w:cs="Times New Roman"/>
          <w:lang w:eastAsia="en-US"/>
        </w:rPr>
        <w:t xml:space="preserve"> </w:t>
      </w:r>
      <w:r w:rsidR="002D2DF7" w:rsidRPr="000F0564">
        <w:rPr>
          <w:rFonts w:eastAsia="Calibri" w:cs="Times New Roman"/>
          <w:lang w:eastAsia="en-US"/>
        </w:rPr>
        <w:t xml:space="preserve">şahıs veya </w:t>
      </w:r>
      <w:r w:rsidR="00C96F7C" w:rsidRPr="000F0564">
        <w:rPr>
          <w:rFonts w:eastAsia="Calibri" w:cs="Times New Roman"/>
          <w:lang w:eastAsia="en-US"/>
        </w:rPr>
        <w:t xml:space="preserve">şirketlere yapılan </w:t>
      </w:r>
      <w:proofErr w:type="spellStart"/>
      <w:r w:rsidR="00C96F7C" w:rsidRPr="000F0564">
        <w:rPr>
          <w:rFonts w:eastAsia="Calibri" w:cs="Times New Roman"/>
          <w:lang w:eastAsia="en-US"/>
        </w:rPr>
        <w:t>hakediş</w:t>
      </w:r>
      <w:proofErr w:type="spellEnd"/>
      <w:r w:rsidR="00C96F7C" w:rsidRPr="000F0564">
        <w:rPr>
          <w:rFonts w:eastAsia="Calibri" w:cs="Times New Roman"/>
          <w:lang w:eastAsia="en-US"/>
        </w:rPr>
        <w:t xml:space="preserve"> ödemeleri</w:t>
      </w:r>
      <w:r w:rsidR="002D2DF7" w:rsidRPr="000F0564">
        <w:rPr>
          <w:rFonts w:eastAsia="Calibri" w:cs="Times New Roman"/>
          <w:lang w:eastAsia="en-US"/>
        </w:rPr>
        <w:t xml:space="preserve">nde icra borcu olanlardan </w:t>
      </w:r>
      <w:r w:rsidR="00596FF6" w:rsidRPr="000F0564">
        <w:rPr>
          <w:rFonts w:eastAsia="Calibri" w:cs="Times New Roman"/>
          <w:lang w:eastAsia="en-US"/>
        </w:rPr>
        <w:t>ÖEB</w:t>
      </w:r>
      <w:r w:rsidR="00C96F7C" w:rsidRPr="000F0564">
        <w:rPr>
          <w:rFonts w:eastAsia="Calibri" w:cs="Times New Roman"/>
          <w:lang w:eastAsia="en-US"/>
        </w:rPr>
        <w:t xml:space="preserve"> üzerinde emanet hesabına alınan veya alınmadığı halde icra bor</w:t>
      </w:r>
      <w:r w:rsidR="002D2DF7" w:rsidRPr="000F0564">
        <w:rPr>
          <w:rFonts w:eastAsia="Calibri" w:cs="Times New Roman"/>
          <w:lang w:eastAsia="en-US"/>
        </w:rPr>
        <w:t>cu tahakkuk ettirilen tutarlar</w:t>
      </w:r>
      <w:r w:rsidR="00C96F7C" w:rsidRPr="000F0564">
        <w:rPr>
          <w:rFonts w:eastAsia="Calibri" w:cs="Times New Roman"/>
          <w:lang w:eastAsia="en-US"/>
        </w:rPr>
        <w:t xml:space="preserve"> 7 gün içerisinde ilgili icra daireleri hesaplarına aktarıl</w:t>
      </w:r>
      <w:r w:rsidR="002D2DF7" w:rsidRPr="000F0564">
        <w:rPr>
          <w:rFonts w:eastAsia="Calibri" w:cs="Times New Roman"/>
          <w:lang w:eastAsia="en-US"/>
        </w:rPr>
        <w:t>arak işlem tamamlanır.</w:t>
      </w:r>
    </w:p>
    <w:p w:rsidR="00C96F7C" w:rsidRPr="000F0564" w:rsidRDefault="002D2DF7"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(5) Muhasebe biriminde hak ve alacağın olması durumunda, </w:t>
      </w:r>
      <w:r w:rsidR="00C96F7C" w:rsidRPr="000F0564">
        <w:rPr>
          <w:rFonts w:eastAsia="Calibri" w:cs="Times New Roman"/>
          <w:lang w:eastAsia="en-US"/>
        </w:rPr>
        <w:t>borçl</w:t>
      </w:r>
      <w:r w:rsidRPr="000F0564">
        <w:rPr>
          <w:rFonts w:eastAsia="Calibri" w:cs="Times New Roman"/>
          <w:lang w:eastAsia="en-US"/>
        </w:rPr>
        <w:t xml:space="preserve">u olduğu bildirilen şahıs veya </w:t>
      </w:r>
      <w:r w:rsidR="00C96F7C" w:rsidRPr="000F0564">
        <w:rPr>
          <w:rFonts w:eastAsia="Calibri" w:cs="Times New Roman"/>
          <w:lang w:eastAsia="en-US"/>
        </w:rPr>
        <w:t xml:space="preserve">şirket adına nazım hesaplar kullanılarak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C96F7C" w:rsidRPr="000F0564">
        <w:rPr>
          <w:rFonts w:eastAsia="Calibri" w:cs="Times New Roman"/>
          <w:lang w:eastAsia="en-US"/>
        </w:rPr>
        <w:t>icra tahakkuk kaydı yapılı</w:t>
      </w:r>
      <w:r w:rsidRPr="000F0564">
        <w:rPr>
          <w:rFonts w:eastAsia="Calibri" w:cs="Times New Roman"/>
          <w:lang w:eastAsia="en-US"/>
        </w:rPr>
        <w:t>r.</w:t>
      </w:r>
    </w:p>
    <w:p w:rsidR="00C96F7C" w:rsidRPr="000F0564" w:rsidRDefault="002D2DF7" w:rsidP="00C96F7C">
      <w:pPr>
        <w:spacing w:after="160" w:line="259" w:lineRule="auto"/>
        <w:ind w:firstLine="709"/>
        <w:jc w:val="both"/>
        <w:rPr>
          <w:rFonts w:eastAsia="Calibri" w:cs="Times New Roman"/>
          <w:lang w:eastAsia="en-US"/>
        </w:rPr>
      </w:pPr>
      <w:r w:rsidRPr="000F0564">
        <w:rPr>
          <w:rFonts w:eastAsia="Calibri" w:cs="Times New Roman"/>
          <w:lang w:eastAsia="en-US"/>
        </w:rPr>
        <w:lastRenderedPageBreak/>
        <w:t xml:space="preserve">(6) </w:t>
      </w:r>
      <w:r w:rsidR="00593151">
        <w:rPr>
          <w:rFonts w:eastAsia="Calibri" w:cs="Times New Roman"/>
          <w:lang w:eastAsia="en-US"/>
        </w:rPr>
        <w:t xml:space="preserve">Ayrıca ilgili kurumları tarafından maaş ve ek ders </w:t>
      </w:r>
      <w:proofErr w:type="spellStart"/>
      <w:r w:rsidR="00593151">
        <w:rPr>
          <w:rFonts w:eastAsia="Calibri" w:cs="Times New Roman"/>
          <w:lang w:eastAsia="en-US"/>
        </w:rPr>
        <w:t>ÖEB’lerinde</w:t>
      </w:r>
      <w:proofErr w:type="spellEnd"/>
      <w:r w:rsidR="00593151">
        <w:rPr>
          <w:rFonts w:eastAsia="Calibri" w:cs="Times New Roman"/>
          <w:lang w:eastAsia="en-US"/>
        </w:rPr>
        <w:t xml:space="preserve"> emanet hesaplarına alınan tutarlarla ilgili olarak </w:t>
      </w:r>
      <w:r w:rsidRPr="000F0564">
        <w:rPr>
          <w:rFonts w:eastAsia="Calibri" w:cs="Times New Roman"/>
          <w:lang w:eastAsia="en-US"/>
        </w:rPr>
        <w:t>Muhasebe birimine gönderilen kurumlara ait aylık icra-nafaka kesinti listeleri</w:t>
      </w:r>
      <w:r w:rsidR="00B91407" w:rsidRPr="000F0564">
        <w:rPr>
          <w:rFonts w:eastAsia="Calibri" w:cs="Times New Roman"/>
          <w:lang w:eastAsia="en-US"/>
        </w:rPr>
        <w:t xml:space="preserve"> </w:t>
      </w:r>
      <w:r w:rsidR="00C96F7C" w:rsidRPr="000F0564">
        <w:rPr>
          <w:rFonts w:eastAsia="Calibri" w:cs="Times New Roman"/>
          <w:lang w:eastAsia="en-US"/>
        </w:rPr>
        <w:t>teslim alını</w:t>
      </w:r>
      <w:r w:rsidRPr="000F0564">
        <w:rPr>
          <w:rFonts w:eastAsia="Calibri" w:cs="Times New Roman"/>
          <w:lang w:eastAsia="en-US"/>
        </w:rPr>
        <w:t>r.</w:t>
      </w:r>
    </w:p>
    <w:p w:rsidR="00C96F7C" w:rsidRPr="000F0564" w:rsidRDefault="002D2DF7"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(7) </w:t>
      </w:r>
      <w:r w:rsidR="00181059" w:rsidRPr="000F0564">
        <w:rPr>
          <w:rFonts w:eastAsia="Calibri" w:cs="Times New Roman"/>
          <w:lang w:eastAsia="en-US"/>
        </w:rPr>
        <w:t xml:space="preserve">Teslim alınan listelerdeki dosya kesinti tutarları ile ilgili ay maaş ve ek ders </w:t>
      </w:r>
      <w:proofErr w:type="spellStart"/>
      <w:r w:rsidR="00181059" w:rsidRPr="000F0564">
        <w:rPr>
          <w:rFonts w:eastAsia="Calibri" w:cs="Times New Roman"/>
          <w:lang w:eastAsia="en-US"/>
        </w:rPr>
        <w:t>ÖEB'de</w:t>
      </w:r>
      <w:proofErr w:type="spellEnd"/>
      <w:r w:rsidR="00181059" w:rsidRPr="000F0564">
        <w:rPr>
          <w:rFonts w:eastAsia="Calibri" w:cs="Times New Roman"/>
          <w:lang w:eastAsia="en-US"/>
        </w:rPr>
        <w:t xml:space="preserve"> emanet hesaplarına alınan icra-nafaka tutarlarının denk olup olmadığı kontrol</w:t>
      </w:r>
      <w:r w:rsidR="00C96F7C" w:rsidRPr="000F0564">
        <w:rPr>
          <w:rFonts w:eastAsia="Calibri" w:cs="Times New Roman"/>
          <w:lang w:eastAsia="en-US"/>
        </w:rPr>
        <w:t xml:space="preserve"> edili</w:t>
      </w:r>
      <w:r w:rsidR="00B91407" w:rsidRPr="000F0564">
        <w:rPr>
          <w:rFonts w:eastAsia="Calibri" w:cs="Times New Roman"/>
          <w:lang w:eastAsia="en-US"/>
        </w:rPr>
        <w:t>r.</w:t>
      </w:r>
    </w:p>
    <w:p w:rsidR="00C96F7C" w:rsidRPr="000F0564" w:rsidRDefault="00B91407" w:rsidP="00C96F7C">
      <w:pPr>
        <w:spacing w:after="160" w:line="259" w:lineRule="auto"/>
        <w:ind w:firstLine="709"/>
        <w:jc w:val="both"/>
        <w:rPr>
          <w:rFonts w:eastAsia="Calibri" w:cs="Times New Roman"/>
          <w:lang w:eastAsia="en-US"/>
        </w:rPr>
      </w:pPr>
      <w:r w:rsidRPr="000F0564">
        <w:rPr>
          <w:rFonts w:eastAsia="Calibri" w:cs="Times New Roman"/>
          <w:lang w:eastAsia="en-US"/>
        </w:rPr>
        <w:t>(</w:t>
      </w:r>
      <w:r w:rsidR="00181059" w:rsidRPr="000F0564">
        <w:rPr>
          <w:rFonts w:eastAsia="Calibri" w:cs="Times New Roman"/>
          <w:lang w:eastAsia="en-US"/>
        </w:rPr>
        <w:t>8</w:t>
      </w:r>
      <w:r w:rsidRPr="000F0564">
        <w:rPr>
          <w:rFonts w:eastAsia="Calibri" w:cs="Times New Roman"/>
          <w:lang w:eastAsia="en-US"/>
        </w:rPr>
        <w:t xml:space="preserve">) </w:t>
      </w:r>
      <w:r w:rsidR="00AB4426" w:rsidRPr="000F0564">
        <w:rPr>
          <w:rFonts w:eastAsia="Calibri" w:cs="Times New Roman"/>
          <w:lang w:eastAsia="en-US"/>
        </w:rPr>
        <w:t>Tutarlar denk değil ise;</w:t>
      </w:r>
      <w:r w:rsidRPr="000F0564">
        <w:rPr>
          <w:rFonts w:eastAsia="Calibri" w:cs="Times New Roman"/>
          <w:lang w:eastAsia="en-US"/>
        </w:rPr>
        <w:t xml:space="preserve"> </w:t>
      </w:r>
      <w:r w:rsidR="00733A07" w:rsidRPr="000F0564">
        <w:rPr>
          <w:rFonts w:eastAsia="Calibri" w:cs="Times New Roman"/>
          <w:lang w:eastAsia="en-US"/>
        </w:rPr>
        <w:t xml:space="preserve">kurumlardan alınan bilgiye göre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2A1345" w:rsidRPr="000F0564">
        <w:rPr>
          <w:rFonts w:eastAsia="Calibri" w:cs="Times New Roman"/>
          <w:lang w:eastAsia="en-US"/>
        </w:rPr>
        <w:t xml:space="preserve"> </w:t>
      </w:r>
      <w:r w:rsidR="00596FF6" w:rsidRPr="000F0564">
        <w:rPr>
          <w:rFonts w:eastAsia="Calibri" w:cs="Times New Roman"/>
          <w:lang w:eastAsia="en-US"/>
        </w:rPr>
        <w:t>MİF</w:t>
      </w:r>
      <w:r w:rsidR="002A1345" w:rsidRPr="000F0564">
        <w:rPr>
          <w:rFonts w:eastAsia="Calibri" w:cs="Times New Roman"/>
          <w:lang w:eastAsia="en-US"/>
        </w:rPr>
        <w:t xml:space="preserve"> düzenlenmek suretiyle gerekli düzeltme kayıtları ile</w:t>
      </w:r>
      <w:r w:rsidR="00C96F7C" w:rsidRPr="000F0564">
        <w:rPr>
          <w:rFonts w:eastAsia="Calibri" w:cs="Times New Roman"/>
          <w:lang w:eastAsia="en-US"/>
        </w:rPr>
        <w:t xml:space="preserve"> muhasebe birimine gelmeyen icra-nafaka listelerinin kurumlar</w:t>
      </w:r>
      <w:r w:rsidRPr="000F0564">
        <w:rPr>
          <w:rFonts w:eastAsia="Calibri" w:cs="Times New Roman"/>
          <w:lang w:eastAsia="en-US"/>
        </w:rPr>
        <w:t>ın</w:t>
      </w:r>
      <w:r w:rsidR="002A1345" w:rsidRPr="000F0564">
        <w:rPr>
          <w:rFonts w:eastAsia="Calibri" w:cs="Times New Roman"/>
          <w:lang w:eastAsia="en-US"/>
        </w:rPr>
        <w:t>dan temin edilmesi</w:t>
      </w:r>
      <w:r w:rsidR="00782F99" w:rsidRPr="000F0564">
        <w:rPr>
          <w:rFonts w:eastAsia="Calibri" w:cs="Times New Roman"/>
          <w:lang w:eastAsia="en-US"/>
        </w:rPr>
        <w:t>nden</w:t>
      </w:r>
      <w:r w:rsidR="002A1345" w:rsidRPr="000F0564">
        <w:rPr>
          <w:rFonts w:eastAsia="Calibri" w:cs="Times New Roman"/>
          <w:lang w:eastAsia="en-US"/>
        </w:rPr>
        <w:t xml:space="preserve"> son</w:t>
      </w:r>
      <w:r w:rsidR="00782F99" w:rsidRPr="000F0564">
        <w:rPr>
          <w:rFonts w:eastAsia="Calibri" w:cs="Times New Roman"/>
          <w:lang w:eastAsia="en-US"/>
        </w:rPr>
        <w:t>ra</w:t>
      </w:r>
      <w:r w:rsidR="00C96F7C" w:rsidRPr="000F0564">
        <w:rPr>
          <w:rFonts w:eastAsia="Calibri" w:cs="Times New Roman"/>
          <w:lang w:eastAsia="en-US"/>
        </w:rPr>
        <w:t xml:space="preserve"> nazım hesaplar kullanılarak</w:t>
      </w:r>
      <w:r w:rsidR="002A1345" w:rsidRPr="000F0564">
        <w:rPr>
          <w:rFonts w:eastAsia="Calibri" w:cs="Times New Roman"/>
          <w:lang w:eastAsia="en-US"/>
        </w:rPr>
        <w:t xml:space="preserve"> yapılan kayıtlar sonucu</w:t>
      </w:r>
      <w:r w:rsidR="00C96F7C" w:rsidRPr="000F0564">
        <w:rPr>
          <w:rFonts w:eastAsia="Calibri" w:cs="Times New Roman"/>
          <w:lang w:eastAsia="en-US"/>
        </w:rPr>
        <w:t xml:space="preserve"> </w:t>
      </w:r>
      <w:r w:rsidR="00782F99" w:rsidRPr="000F0564">
        <w:rPr>
          <w:rFonts w:eastAsia="Calibri" w:cs="Times New Roman"/>
          <w:lang w:eastAsia="en-US"/>
        </w:rPr>
        <w:t>denklik sağlanır.</w:t>
      </w:r>
    </w:p>
    <w:p w:rsidR="00DF4D6D" w:rsidRPr="000F0564" w:rsidRDefault="00782F99" w:rsidP="00C96F7C">
      <w:pPr>
        <w:spacing w:after="160" w:line="259" w:lineRule="auto"/>
        <w:ind w:firstLine="709"/>
        <w:jc w:val="both"/>
        <w:rPr>
          <w:rFonts w:eastAsia="Calibri" w:cs="Times New Roman"/>
          <w:lang w:eastAsia="en-US"/>
        </w:rPr>
      </w:pPr>
      <w:r w:rsidRPr="000F0564">
        <w:rPr>
          <w:rFonts w:eastAsia="Calibri" w:cs="Times New Roman"/>
          <w:lang w:eastAsia="en-US"/>
        </w:rPr>
        <w:t>(</w:t>
      </w:r>
      <w:r w:rsidR="00181059" w:rsidRPr="000F0564">
        <w:rPr>
          <w:rFonts w:eastAsia="Calibri" w:cs="Times New Roman"/>
          <w:lang w:eastAsia="en-US"/>
        </w:rPr>
        <w:t>9</w:t>
      </w:r>
      <w:r w:rsidRPr="000F0564">
        <w:rPr>
          <w:rFonts w:eastAsia="Calibri" w:cs="Times New Roman"/>
          <w:lang w:eastAsia="en-US"/>
        </w:rPr>
        <w:t xml:space="preserve">) </w:t>
      </w:r>
      <w:r w:rsidR="00733A07" w:rsidRPr="000F0564">
        <w:rPr>
          <w:rFonts w:eastAsia="Calibri" w:cs="Times New Roman"/>
          <w:lang w:eastAsia="en-US"/>
        </w:rPr>
        <w:t xml:space="preserve">İlgili ay maaş ve ek ders ücretlerinin ödenmesini müteakip iş gününden başlayarak emanet hesaplarındaki </w:t>
      </w:r>
      <w:r w:rsidR="00E413A3" w:rsidRPr="000F0564">
        <w:rPr>
          <w:rFonts w:eastAsia="Calibri" w:cs="Times New Roman"/>
          <w:lang w:eastAsia="en-US"/>
        </w:rPr>
        <w:t xml:space="preserve">icra-nafaka </w:t>
      </w:r>
      <w:r w:rsidR="00733A07" w:rsidRPr="000F0564">
        <w:rPr>
          <w:rFonts w:eastAsia="Calibri" w:cs="Times New Roman"/>
          <w:lang w:eastAsia="en-US"/>
        </w:rPr>
        <w:t>tutarların</w:t>
      </w:r>
      <w:r w:rsidR="00E413A3" w:rsidRPr="000F0564">
        <w:rPr>
          <w:rFonts w:eastAsia="Calibri" w:cs="Times New Roman"/>
          <w:lang w:eastAsia="en-US"/>
        </w:rPr>
        <w:t>ın</w:t>
      </w:r>
      <w:r w:rsidR="00733A07" w:rsidRPr="000F0564">
        <w:rPr>
          <w:rFonts w:eastAsia="Calibri" w:cs="Times New Roman"/>
          <w:lang w:eastAsia="en-US"/>
        </w:rPr>
        <w:t xml:space="preserve"> dosya numarası ve kişi bazında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B91407" w:rsidRPr="000F0564">
        <w:rPr>
          <w:rFonts w:eastAsia="Calibri" w:cs="Times New Roman"/>
          <w:lang w:eastAsia="en-US"/>
        </w:rPr>
        <w:t xml:space="preserve"> </w:t>
      </w:r>
      <w:r w:rsidR="00596FF6" w:rsidRPr="000F0564">
        <w:rPr>
          <w:rFonts w:eastAsia="Calibri" w:cs="Times New Roman"/>
          <w:lang w:eastAsia="en-US"/>
        </w:rPr>
        <w:t>MİF</w:t>
      </w:r>
      <w:r w:rsidR="00B91407" w:rsidRPr="000F0564">
        <w:rPr>
          <w:rFonts w:eastAsia="Calibri" w:cs="Times New Roman"/>
          <w:lang w:eastAsia="en-US"/>
        </w:rPr>
        <w:t xml:space="preserve"> düzenlenmek suretiyle </w:t>
      </w:r>
      <w:r w:rsidR="00C96F7C" w:rsidRPr="000F0564">
        <w:rPr>
          <w:rFonts w:eastAsia="Calibri" w:cs="Times New Roman"/>
          <w:lang w:eastAsia="en-US"/>
        </w:rPr>
        <w:t>ilgili icra daireleri hesaplarına aktarıl</w:t>
      </w:r>
      <w:r w:rsidR="00E413A3" w:rsidRPr="000F0564">
        <w:rPr>
          <w:rFonts w:eastAsia="Calibri" w:cs="Times New Roman"/>
          <w:lang w:eastAsia="en-US"/>
        </w:rPr>
        <w:t>masıyla işlem tamamlanır</w:t>
      </w:r>
      <w:r w:rsidRPr="000F0564">
        <w:rPr>
          <w:rFonts w:eastAsia="Calibri" w:cs="Times New Roman"/>
          <w:lang w:eastAsia="en-US"/>
        </w:rPr>
        <w:t>.</w:t>
      </w:r>
    </w:p>
    <w:p w:rsidR="000C61D3" w:rsidRPr="000F0564" w:rsidRDefault="000C61D3" w:rsidP="00C96F7C">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4" w:name="_Toc82902326"/>
      <w:r w:rsidRPr="000F0564">
        <w:rPr>
          <w:rFonts w:eastAsia="Calibri"/>
          <w:lang w:eastAsia="en-US"/>
        </w:rPr>
        <w:t xml:space="preserve">Kamu İdare Payları İşlemleri </w:t>
      </w:r>
      <w:r w:rsidR="00497555" w:rsidRPr="000F0564">
        <w:rPr>
          <w:rFonts w:eastAsia="Calibri"/>
          <w:lang w:eastAsia="en-US"/>
        </w:rPr>
        <w:t>Süreci</w:t>
      </w:r>
      <w:bookmarkEnd w:id="64"/>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216A63" w:rsidRPr="000F0564">
        <w:rPr>
          <w:rFonts w:eastAsia="Calibri" w:cs="Times New Roman"/>
          <w:b/>
          <w:lang w:eastAsia="en-US"/>
        </w:rPr>
        <w:t>19</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2B2FE3"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B92482" w:rsidRPr="000F0564">
        <w:rPr>
          <w:rFonts w:eastAsia="Calibri" w:cs="Times New Roman"/>
          <w:lang w:eastAsia="en-US"/>
        </w:rPr>
        <w:t>İ</w:t>
      </w:r>
      <w:r w:rsidRPr="000F0564">
        <w:rPr>
          <w:rFonts w:eastAsia="Calibri" w:cs="Times New Roman"/>
          <w:lang w:eastAsia="en-US"/>
        </w:rPr>
        <w:t xml:space="preserve">lgili mevzuatı gereği taşınmaz satışı ve </w:t>
      </w:r>
      <w:proofErr w:type="spellStart"/>
      <w:r w:rsidRPr="000F0564">
        <w:rPr>
          <w:rFonts w:eastAsia="Calibri" w:cs="Times New Roman"/>
          <w:lang w:eastAsia="en-US"/>
        </w:rPr>
        <w:t>ecrimisil</w:t>
      </w:r>
      <w:proofErr w:type="spellEnd"/>
      <w:r w:rsidRPr="000F0564">
        <w:rPr>
          <w:rFonts w:eastAsia="Calibri" w:cs="Times New Roman"/>
          <w:lang w:eastAsia="en-US"/>
        </w:rPr>
        <w:t xml:space="preserve"> gibi tahsilatlardan ayrıla</w:t>
      </w:r>
      <w:r w:rsidR="00FF21E3">
        <w:rPr>
          <w:rFonts w:eastAsia="Calibri" w:cs="Times New Roman"/>
          <w:lang w:eastAsia="en-US"/>
        </w:rPr>
        <w:t xml:space="preserve">rak </w:t>
      </w:r>
      <w:r w:rsidRPr="000F0564">
        <w:rPr>
          <w:rFonts w:eastAsia="Calibri" w:cs="Times New Roman"/>
          <w:lang w:eastAsia="en-US"/>
        </w:rPr>
        <w:t>emanet hesaplarına alınan kamu idare paylarının sistemden alınacak dökümden kontrol edilip</w:t>
      </w:r>
      <w:r w:rsidR="00FF21E3">
        <w:rPr>
          <w:rFonts w:eastAsia="Calibri" w:cs="Times New Roman"/>
          <w:lang w:eastAsia="en-US"/>
        </w:rPr>
        <w:t>,</w:t>
      </w:r>
      <w:r w:rsidRPr="000F0564">
        <w:rPr>
          <w:rFonts w:eastAsia="Calibri" w:cs="Times New Roman"/>
          <w:lang w:eastAsia="en-US"/>
        </w:rPr>
        <w:t xml:space="preserve"> gönderme yapılacak ilgili kurumların belirlenerek</w:t>
      </w:r>
      <w:r w:rsidR="00FF21E3">
        <w:rPr>
          <w:rFonts w:eastAsia="Calibri" w:cs="Times New Roman"/>
          <w:lang w:eastAsia="en-US"/>
        </w:rPr>
        <w:t>,</w:t>
      </w:r>
      <w:r w:rsidRPr="000F0564">
        <w:rPr>
          <w:rFonts w:eastAsia="Calibri" w:cs="Times New Roman"/>
          <w:lang w:eastAsia="en-US"/>
        </w:rPr>
        <w:t xml:space="preserve"> fon payı tutarı haricindeki tutarlarla ilgili olarak gönderme yapılacak kurumların mevzuatı gereği vergi borcunun olup olmadığı araştırılır.</w:t>
      </w:r>
    </w:p>
    <w:p w:rsidR="00C96F7C" w:rsidRPr="000F0564" w:rsidRDefault="00AB4426" w:rsidP="00C96F7C">
      <w:pPr>
        <w:spacing w:after="160" w:line="259" w:lineRule="auto"/>
        <w:ind w:firstLine="709"/>
        <w:jc w:val="both"/>
        <w:rPr>
          <w:rFonts w:eastAsia="Calibri" w:cs="Times New Roman"/>
          <w:lang w:eastAsia="en-US"/>
        </w:rPr>
      </w:pPr>
      <w:r w:rsidRPr="000F0564">
        <w:rPr>
          <w:rFonts w:eastAsia="Calibri" w:cs="Times New Roman"/>
          <w:lang w:eastAsia="en-US"/>
        </w:rPr>
        <w:t>(2) Vergi borcu var ise;</w:t>
      </w:r>
      <w:r w:rsidR="00992F20"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992F20" w:rsidRPr="000F0564">
        <w:rPr>
          <w:rFonts w:eastAsia="Calibri" w:cs="Times New Roman"/>
          <w:lang w:eastAsia="en-US"/>
        </w:rPr>
        <w:t xml:space="preserve"> </w:t>
      </w:r>
      <w:r w:rsidR="00596FF6" w:rsidRPr="000F0564">
        <w:rPr>
          <w:rFonts w:eastAsia="Calibri" w:cs="Times New Roman"/>
          <w:lang w:eastAsia="en-US"/>
        </w:rPr>
        <w:t>MİF</w:t>
      </w:r>
      <w:r w:rsidR="00992F20" w:rsidRPr="000F0564">
        <w:rPr>
          <w:rFonts w:eastAsia="Calibri" w:cs="Times New Roman"/>
          <w:lang w:eastAsia="en-US"/>
        </w:rPr>
        <w:t xml:space="preserve"> düzenlenmek suretiyle </w:t>
      </w:r>
      <w:r w:rsidR="00C96F7C" w:rsidRPr="000F0564">
        <w:rPr>
          <w:rFonts w:eastAsia="Calibri" w:cs="Times New Roman"/>
          <w:lang w:eastAsia="en-US"/>
        </w:rPr>
        <w:t>emanetteki tutar</w:t>
      </w:r>
      <w:r w:rsidR="00992F20" w:rsidRPr="000F0564">
        <w:rPr>
          <w:rFonts w:eastAsia="Calibri" w:cs="Times New Roman"/>
          <w:lang w:eastAsia="en-US"/>
        </w:rPr>
        <w:t>lar</w:t>
      </w:r>
      <w:r w:rsidR="00C96F7C" w:rsidRPr="000F0564">
        <w:rPr>
          <w:rFonts w:eastAsia="Calibri" w:cs="Times New Roman"/>
          <w:lang w:eastAsia="en-US"/>
        </w:rPr>
        <w:t xml:space="preserve"> vergi borcuna mahsup edilerek ilgili ve</w:t>
      </w:r>
      <w:r w:rsidR="00992F20" w:rsidRPr="000F0564">
        <w:rPr>
          <w:rFonts w:eastAsia="Calibri" w:cs="Times New Roman"/>
          <w:lang w:eastAsia="en-US"/>
        </w:rPr>
        <w:t>rgi dairesine gönderilir.</w:t>
      </w:r>
    </w:p>
    <w:p w:rsidR="00DF4D6D" w:rsidRPr="000F0564" w:rsidRDefault="00AB4426" w:rsidP="00C96F7C">
      <w:pPr>
        <w:spacing w:after="160" w:line="259" w:lineRule="auto"/>
        <w:ind w:firstLine="709"/>
        <w:jc w:val="both"/>
        <w:rPr>
          <w:rFonts w:eastAsia="Calibri" w:cs="Times New Roman"/>
          <w:lang w:eastAsia="en-US"/>
        </w:rPr>
      </w:pPr>
      <w:r w:rsidRPr="000F0564">
        <w:rPr>
          <w:rFonts w:eastAsia="Calibri" w:cs="Times New Roman"/>
          <w:lang w:eastAsia="en-US"/>
        </w:rPr>
        <w:t>(3) Vergi borcu yok ise;</w:t>
      </w:r>
      <w:r w:rsidR="00992F20" w:rsidRPr="000F0564">
        <w:rPr>
          <w:rFonts w:eastAsia="Calibri" w:cs="Times New Roman"/>
          <w:lang w:eastAsia="en-US"/>
        </w:rPr>
        <w:t xml:space="preserve"> </w:t>
      </w:r>
      <w:r w:rsidR="00C96F7C" w:rsidRPr="000F0564">
        <w:rPr>
          <w:rFonts w:eastAsia="Calibri" w:cs="Times New Roman"/>
          <w:lang w:eastAsia="en-US"/>
        </w:rPr>
        <w:t>emanet hesaplarına alındığı ilgili ay sonuna kadar kamu idare payl</w:t>
      </w:r>
      <w:r w:rsidR="00992F20" w:rsidRPr="000F0564">
        <w:rPr>
          <w:rFonts w:eastAsia="Calibri" w:cs="Times New Roman"/>
          <w:lang w:eastAsia="en-US"/>
        </w:rPr>
        <w:t>arının ekonomik kodlarına göre (f</w:t>
      </w:r>
      <w:r w:rsidR="00C96F7C" w:rsidRPr="000F0564">
        <w:rPr>
          <w:rFonts w:eastAsia="Calibri" w:cs="Times New Roman"/>
          <w:lang w:eastAsia="en-US"/>
        </w:rPr>
        <w:t>on payı, belediye payı, özel idare payı, köy payı gibi</w:t>
      </w:r>
      <w:r w:rsidR="00992F20" w:rsidRPr="000F0564">
        <w:rPr>
          <w:rFonts w:eastAsia="Calibri" w:cs="Times New Roman"/>
          <w:lang w:eastAsia="en-US"/>
        </w:rPr>
        <w:t>)</w:t>
      </w:r>
      <w:r w:rsidR="00C96F7C"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992F20" w:rsidRPr="000F0564">
        <w:rPr>
          <w:rFonts w:eastAsia="Calibri" w:cs="Times New Roman"/>
          <w:lang w:eastAsia="en-US"/>
        </w:rPr>
        <w:t xml:space="preserve"> </w:t>
      </w:r>
      <w:r w:rsidR="00596FF6" w:rsidRPr="000F0564">
        <w:rPr>
          <w:rFonts w:eastAsia="Calibri" w:cs="Times New Roman"/>
          <w:lang w:eastAsia="en-US"/>
        </w:rPr>
        <w:t>MİF</w:t>
      </w:r>
      <w:r w:rsidR="00992F20" w:rsidRPr="000F0564">
        <w:rPr>
          <w:rFonts w:eastAsia="Calibri" w:cs="Times New Roman"/>
          <w:lang w:eastAsia="en-US"/>
        </w:rPr>
        <w:t xml:space="preserve"> düzenlenmek suretiyle </w:t>
      </w:r>
      <w:r w:rsidR="00C96F7C" w:rsidRPr="000F0564">
        <w:rPr>
          <w:rFonts w:eastAsia="Calibri" w:cs="Times New Roman"/>
          <w:lang w:eastAsia="en-US"/>
        </w:rPr>
        <w:t>kurumların ilgili hesaplarına gönderil</w:t>
      </w:r>
      <w:r w:rsidR="00542075" w:rsidRPr="000F0564">
        <w:rPr>
          <w:rFonts w:eastAsia="Calibri" w:cs="Times New Roman"/>
          <w:lang w:eastAsia="en-US"/>
        </w:rPr>
        <w:t>e</w:t>
      </w:r>
      <w:r w:rsidR="00992F20" w:rsidRPr="000F0564">
        <w:rPr>
          <w:rFonts w:eastAsia="Calibri" w:cs="Times New Roman"/>
          <w:lang w:eastAsia="en-US"/>
        </w:rPr>
        <w:t>r</w:t>
      </w:r>
      <w:r w:rsidR="00542075" w:rsidRPr="000F0564">
        <w:rPr>
          <w:rFonts w:eastAsia="Calibri" w:cs="Times New Roman"/>
          <w:lang w:eastAsia="en-US"/>
        </w:rPr>
        <w:t>ek işlem tamamlanır</w:t>
      </w:r>
      <w:r w:rsidR="00992F20" w:rsidRPr="000F0564">
        <w:rPr>
          <w:rFonts w:eastAsia="Calibri" w:cs="Times New Roman"/>
          <w:lang w:eastAsia="en-US"/>
        </w:rPr>
        <w:t>.</w:t>
      </w:r>
    </w:p>
    <w:p w:rsidR="00C96F7C" w:rsidRPr="000F0564" w:rsidRDefault="00C96F7C" w:rsidP="00C96F7C">
      <w:pPr>
        <w:spacing w:after="160" w:line="259" w:lineRule="auto"/>
        <w:jc w:val="both"/>
        <w:rPr>
          <w:rFonts w:cs="Times New Roman"/>
          <w:b/>
        </w:rPr>
      </w:pPr>
    </w:p>
    <w:p w:rsidR="00497555" w:rsidRPr="000F0564" w:rsidRDefault="00216A63" w:rsidP="00497555">
      <w:pPr>
        <w:pStyle w:val="Balk2"/>
        <w:rPr>
          <w:rFonts w:eastAsia="Calibri"/>
          <w:lang w:eastAsia="en-US"/>
        </w:rPr>
      </w:pPr>
      <w:bookmarkStart w:id="65" w:name="_Toc82902327"/>
      <w:r w:rsidRPr="000F0564">
        <w:rPr>
          <w:rFonts w:eastAsia="Calibri"/>
          <w:lang w:eastAsia="en-US"/>
        </w:rPr>
        <w:t>Banka</w:t>
      </w:r>
      <w:r w:rsidR="00112159" w:rsidRPr="000F0564">
        <w:rPr>
          <w:rFonts w:eastAsia="Calibri"/>
          <w:lang w:eastAsia="en-US"/>
        </w:rPr>
        <w:t xml:space="preserve"> Ödeme İşlemleri </w:t>
      </w:r>
      <w:r w:rsidR="00497555" w:rsidRPr="000F0564">
        <w:rPr>
          <w:rFonts w:eastAsia="Calibri"/>
          <w:lang w:eastAsia="en-US"/>
        </w:rPr>
        <w:t>Süreci</w:t>
      </w:r>
      <w:bookmarkEnd w:id="65"/>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216A63" w:rsidRPr="000F0564">
        <w:rPr>
          <w:rFonts w:eastAsia="Calibri" w:cs="Times New Roman"/>
          <w:b/>
          <w:lang w:eastAsia="en-US"/>
        </w:rPr>
        <w:t>0</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984465"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0A3CCC" w:rsidRPr="000F0564">
        <w:rPr>
          <w:rFonts w:eastAsia="Calibri" w:cs="Times New Roman"/>
          <w:lang w:eastAsia="en-US"/>
        </w:rPr>
        <w:t>Muhasebe Yetkilisi t</w:t>
      </w:r>
      <w:r w:rsidR="00542075" w:rsidRPr="000F0564">
        <w:rPr>
          <w:rFonts w:eastAsia="Calibri" w:cs="Times New Roman"/>
          <w:lang w:eastAsia="en-US"/>
        </w:rPr>
        <w:t xml:space="preserve">arafından </w:t>
      </w:r>
      <w:proofErr w:type="spellStart"/>
      <w:r w:rsidR="004955E6" w:rsidRPr="000F0564">
        <w:rPr>
          <w:rFonts w:eastAsia="Calibri" w:cs="Times New Roman"/>
          <w:lang w:eastAsia="en-US"/>
        </w:rPr>
        <w:t>YDMBS</w:t>
      </w:r>
      <w:r w:rsidR="000A3CCC" w:rsidRPr="000F0564">
        <w:rPr>
          <w:rFonts w:eastAsia="Calibri" w:cs="Times New Roman"/>
          <w:lang w:eastAsia="en-US"/>
        </w:rPr>
        <w:t>’de</w:t>
      </w:r>
      <w:proofErr w:type="spellEnd"/>
      <w:r w:rsidR="00542075" w:rsidRPr="000F0564">
        <w:rPr>
          <w:rFonts w:eastAsia="Calibri" w:cs="Times New Roman"/>
          <w:lang w:eastAsia="en-US"/>
        </w:rPr>
        <w:t xml:space="preserve"> </w:t>
      </w:r>
      <w:r w:rsidR="000A3CCC" w:rsidRPr="000F0564">
        <w:rPr>
          <w:rFonts w:eastAsia="Calibri" w:cs="Times New Roman"/>
          <w:lang w:eastAsia="en-US"/>
        </w:rPr>
        <w:t>ö</w:t>
      </w:r>
      <w:r w:rsidR="00542075" w:rsidRPr="000F0564">
        <w:rPr>
          <w:rFonts w:eastAsia="Calibri" w:cs="Times New Roman"/>
          <w:lang w:eastAsia="en-US"/>
        </w:rPr>
        <w:t xml:space="preserve">deme </w:t>
      </w:r>
      <w:r w:rsidR="000A3CCC" w:rsidRPr="000F0564">
        <w:rPr>
          <w:rFonts w:eastAsia="Calibri" w:cs="Times New Roman"/>
          <w:lang w:eastAsia="en-US"/>
        </w:rPr>
        <w:t>i</w:t>
      </w:r>
      <w:r w:rsidR="00542075" w:rsidRPr="000F0564">
        <w:rPr>
          <w:rFonts w:eastAsia="Calibri" w:cs="Times New Roman"/>
          <w:lang w:eastAsia="en-US"/>
        </w:rPr>
        <w:t xml:space="preserve">şlemleri - </w:t>
      </w:r>
      <w:r w:rsidR="000A3CCC" w:rsidRPr="000F0564">
        <w:rPr>
          <w:rFonts w:eastAsia="Calibri" w:cs="Times New Roman"/>
          <w:lang w:eastAsia="en-US"/>
        </w:rPr>
        <w:t>b</w:t>
      </w:r>
      <w:r w:rsidR="00542075" w:rsidRPr="000F0564">
        <w:rPr>
          <w:rFonts w:eastAsia="Calibri" w:cs="Times New Roman"/>
          <w:lang w:eastAsia="en-US"/>
        </w:rPr>
        <w:t xml:space="preserve">anka </w:t>
      </w:r>
      <w:r w:rsidR="000A3CCC" w:rsidRPr="000F0564">
        <w:rPr>
          <w:rFonts w:eastAsia="Calibri" w:cs="Times New Roman"/>
          <w:lang w:eastAsia="en-US"/>
        </w:rPr>
        <w:t>t</w:t>
      </w:r>
      <w:r w:rsidR="00542075" w:rsidRPr="000F0564">
        <w:rPr>
          <w:rFonts w:eastAsia="Calibri" w:cs="Times New Roman"/>
          <w:lang w:eastAsia="en-US"/>
        </w:rPr>
        <w:t xml:space="preserve">alimatı </w:t>
      </w:r>
      <w:r w:rsidR="000A3CCC" w:rsidRPr="000F0564">
        <w:rPr>
          <w:rFonts w:eastAsia="Calibri" w:cs="Times New Roman"/>
          <w:lang w:eastAsia="en-US"/>
        </w:rPr>
        <w:t>i</w:t>
      </w:r>
      <w:r w:rsidR="00542075" w:rsidRPr="000F0564">
        <w:rPr>
          <w:rFonts w:eastAsia="Calibri" w:cs="Times New Roman"/>
          <w:lang w:eastAsia="en-US"/>
        </w:rPr>
        <w:t xml:space="preserve">şlemlerinden </w:t>
      </w:r>
      <w:r w:rsidR="000A3CCC" w:rsidRPr="000F0564">
        <w:rPr>
          <w:rFonts w:eastAsia="Calibri" w:cs="Times New Roman"/>
          <w:lang w:eastAsia="en-US"/>
        </w:rPr>
        <w:t>i</w:t>
      </w:r>
      <w:r w:rsidR="00542075" w:rsidRPr="000F0564">
        <w:rPr>
          <w:rFonts w:eastAsia="Calibri" w:cs="Times New Roman"/>
          <w:lang w:eastAsia="en-US"/>
        </w:rPr>
        <w:t xml:space="preserve">letilmedi </w:t>
      </w:r>
      <w:r w:rsidR="000A3CCC" w:rsidRPr="000F0564">
        <w:rPr>
          <w:rFonts w:eastAsia="Calibri" w:cs="Times New Roman"/>
          <w:lang w:eastAsia="en-US"/>
        </w:rPr>
        <w:t>d</w:t>
      </w:r>
      <w:r w:rsidR="00542075" w:rsidRPr="000F0564">
        <w:rPr>
          <w:rFonts w:eastAsia="Calibri" w:cs="Times New Roman"/>
          <w:lang w:eastAsia="en-US"/>
        </w:rPr>
        <w:t xml:space="preserve">urumundaki </w:t>
      </w:r>
      <w:r w:rsidR="000A3CCC" w:rsidRPr="000F0564">
        <w:rPr>
          <w:rFonts w:eastAsia="Calibri" w:cs="Times New Roman"/>
          <w:lang w:eastAsia="en-US"/>
        </w:rPr>
        <w:t>ö</w:t>
      </w:r>
      <w:r w:rsidR="00542075" w:rsidRPr="000F0564">
        <w:rPr>
          <w:rFonts w:eastAsia="Calibri" w:cs="Times New Roman"/>
          <w:lang w:eastAsia="en-US"/>
        </w:rPr>
        <w:t xml:space="preserve">demeler </w:t>
      </w:r>
      <w:r w:rsidR="000A3CCC" w:rsidRPr="000F0564">
        <w:rPr>
          <w:rFonts w:eastAsia="Calibri" w:cs="Times New Roman"/>
          <w:lang w:eastAsia="en-US"/>
        </w:rPr>
        <w:t>k</w:t>
      </w:r>
      <w:r w:rsidR="00542075" w:rsidRPr="000F0564">
        <w:rPr>
          <w:rFonts w:eastAsia="Calibri" w:cs="Times New Roman"/>
          <w:lang w:eastAsia="en-US"/>
        </w:rPr>
        <w:t xml:space="preserve">ontrol </w:t>
      </w:r>
      <w:r w:rsidR="000A3CCC" w:rsidRPr="000F0564">
        <w:rPr>
          <w:rFonts w:eastAsia="Calibri" w:cs="Times New Roman"/>
          <w:lang w:eastAsia="en-US"/>
        </w:rPr>
        <w:t>e</w:t>
      </w:r>
      <w:r w:rsidR="00542075" w:rsidRPr="000F0564">
        <w:rPr>
          <w:rFonts w:eastAsia="Calibri" w:cs="Times New Roman"/>
          <w:lang w:eastAsia="en-US"/>
        </w:rPr>
        <w:t>dili</w:t>
      </w:r>
      <w:r w:rsidR="000A3CCC" w:rsidRPr="000F0564">
        <w:rPr>
          <w:rFonts w:eastAsia="Calibri" w:cs="Times New Roman"/>
          <w:lang w:eastAsia="en-US"/>
        </w:rPr>
        <w:t>r.</w:t>
      </w:r>
    </w:p>
    <w:p w:rsidR="00C96F7C" w:rsidRPr="000F0564" w:rsidRDefault="00B02CC3"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(2) </w:t>
      </w:r>
      <w:r w:rsidR="000A3CCC" w:rsidRPr="000F0564">
        <w:rPr>
          <w:rFonts w:eastAsia="Calibri" w:cs="Times New Roman"/>
          <w:lang w:eastAsia="en-US"/>
        </w:rPr>
        <w:t>Muhasebe Yetkilisi t</w:t>
      </w:r>
      <w:r w:rsidR="00542075" w:rsidRPr="000F0564">
        <w:rPr>
          <w:rFonts w:eastAsia="Calibri" w:cs="Times New Roman"/>
          <w:lang w:eastAsia="en-US"/>
        </w:rPr>
        <w:t xml:space="preserve">arafından </w:t>
      </w:r>
      <w:proofErr w:type="spellStart"/>
      <w:r w:rsidR="004955E6" w:rsidRPr="000F0564">
        <w:rPr>
          <w:rFonts w:eastAsia="Calibri" w:cs="Times New Roman"/>
          <w:lang w:eastAsia="en-US"/>
        </w:rPr>
        <w:t>YDMBS</w:t>
      </w:r>
      <w:r w:rsidR="000A3CCC" w:rsidRPr="000F0564">
        <w:rPr>
          <w:rFonts w:eastAsia="Calibri" w:cs="Times New Roman"/>
          <w:lang w:eastAsia="en-US"/>
        </w:rPr>
        <w:t>’de</w:t>
      </w:r>
      <w:proofErr w:type="spellEnd"/>
      <w:r w:rsidR="000A3CCC" w:rsidRPr="000F0564">
        <w:rPr>
          <w:rFonts w:eastAsia="Calibri" w:cs="Times New Roman"/>
          <w:lang w:eastAsia="en-US"/>
        </w:rPr>
        <w:t xml:space="preserve"> ö</w:t>
      </w:r>
      <w:r w:rsidR="00542075" w:rsidRPr="000F0564">
        <w:rPr>
          <w:rFonts w:eastAsia="Calibri" w:cs="Times New Roman"/>
          <w:lang w:eastAsia="en-US"/>
        </w:rPr>
        <w:t xml:space="preserve">deme </w:t>
      </w:r>
      <w:r w:rsidR="000A3CCC" w:rsidRPr="000F0564">
        <w:rPr>
          <w:rFonts w:eastAsia="Calibri" w:cs="Times New Roman"/>
          <w:lang w:eastAsia="en-US"/>
        </w:rPr>
        <w:t>i</w:t>
      </w:r>
      <w:r w:rsidR="00542075" w:rsidRPr="000F0564">
        <w:rPr>
          <w:rFonts w:eastAsia="Calibri" w:cs="Times New Roman"/>
          <w:lang w:eastAsia="en-US"/>
        </w:rPr>
        <w:t xml:space="preserve">şlemleri - </w:t>
      </w:r>
      <w:r w:rsidR="000A3CCC" w:rsidRPr="000F0564">
        <w:rPr>
          <w:rFonts w:eastAsia="Calibri" w:cs="Times New Roman"/>
          <w:lang w:eastAsia="en-US"/>
        </w:rPr>
        <w:t>b</w:t>
      </w:r>
      <w:r w:rsidR="00542075" w:rsidRPr="000F0564">
        <w:rPr>
          <w:rFonts w:eastAsia="Calibri" w:cs="Times New Roman"/>
          <w:lang w:eastAsia="en-US"/>
        </w:rPr>
        <w:t xml:space="preserve">anka </w:t>
      </w:r>
      <w:r w:rsidR="000A3CCC" w:rsidRPr="000F0564">
        <w:rPr>
          <w:rFonts w:eastAsia="Calibri" w:cs="Times New Roman"/>
          <w:lang w:eastAsia="en-US"/>
        </w:rPr>
        <w:t>t</w:t>
      </w:r>
      <w:r w:rsidR="00542075" w:rsidRPr="000F0564">
        <w:rPr>
          <w:rFonts w:eastAsia="Calibri" w:cs="Times New Roman"/>
          <w:lang w:eastAsia="en-US"/>
        </w:rPr>
        <w:t xml:space="preserve">alimatı </w:t>
      </w:r>
      <w:r w:rsidR="000A3CCC" w:rsidRPr="000F0564">
        <w:rPr>
          <w:rFonts w:eastAsia="Calibri" w:cs="Times New Roman"/>
          <w:lang w:eastAsia="en-US"/>
        </w:rPr>
        <w:t>i</w:t>
      </w:r>
      <w:r w:rsidR="00542075" w:rsidRPr="000F0564">
        <w:rPr>
          <w:rFonts w:eastAsia="Calibri" w:cs="Times New Roman"/>
          <w:lang w:eastAsia="en-US"/>
        </w:rPr>
        <w:t xml:space="preserve">şlemlerinden </w:t>
      </w:r>
      <w:r w:rsidR="000A3CCC" w:rsidRPr="000F0564">
        <w:rPr>
          <w:rFonts w:eastAsia="Calibri" w:cs="Times New Roman"/>
          <w:lang w:eastAsia="en-US"/>
        </w:rPr>
        <w:t>i</w:t>
      </w:r>
      <w:r w:rsidR="00542075" w:rsidRPr="000F0564">
        <w:rPr>
          <w:rFonts w:eastAsia="Calibri" w:cs="Times New Roman"/>
          <w:lang w:eastAsia="en-US"/>
        </w:rPr>
        <w:t xml:space="preserve">letilmedi </w:t>
      </w:r>
      <w:r w:rsidR="000A3CCC" w:rsidRPr="000F0564">
        <w:rPr>
          <w:rFonts w:eastAsia="Calibri" w:cs="Times New Roman"/>
          <w:lang w:eastAsia="en-US"/>
        </w:rPr>
        <w:t>d</w:t>
      </w:r>
      <w:r w:rsidR="00542075" w:rsidRPr="000F0564">
        <w:rPr>
          <w:rFonts w:eastAsia="Calibri" w:cs="Times New Roman"/>
          <w:lang w:eastAsia="en-US"/>
        </w:rPr>
        <w:t xml:space="preserve">urumundaki </w:t>
      </w:r>
      <w:r w:rsidR="000A3CCC" w:rsidRPr="000F0564">
        <w:rPr>
          <w:rFonts w:eastAsia="Calibri" w:cs="Times New Roman"/>
          <w:lang w:eastAsia="en-US"/>
        </w:rPr>
        <w:t>ö</w:t>
      </w:r>
      <w:r w:rsidR="00542075" w:rsidRPr="000F0564">
        <w:rPr>
          <w:rFonts w:eastAsia="Calibri" w:cs="Times New Roman"/>
          <w:lang w:eastAsia="en-US"/>
        </w:rPr>
        <w:t xml:space="preserve">demeler Merkez Bankasına E-İmza ile </w:t>
      </w:r>
      <w:r w:rsidR="000A3CCC" w:rsidRPr="000F0564">
        <w:rPr>
          <w:rFonts w:eastAsia="Calibri" w:cs="Times New Roman"/>
          <w:lang w:eastAsia="en-US"/>
        </w:rPr>
        <w:t>g</w:t>
      </w:r>
      <w:r w:rsidR="00542075" w:rsidRPr="000F0564">
        <w:rPr>
          <w:rFonts w:eastAsia="Calibri" w:cs="Times New Roman"/>
          <w:lang w:eastAsia="en-US"/>
        </w:rPr>
        <w:t>önder</w:t>
      </w:r>
      <w:r w:rsidR="000A3CCC" w:rsidRPr="000F0564">
        <w:rPr>
          <w:rFonts w:eastAsia="Calibri" w:cs="Times New Roman"/>
          <w:lang w:eastAsia="en-US"/>
        </w:rPr>
        <w:t>i</w:t>
      </w:r>
      <w:r w:rsidR="00542075" w:rsidRPr="000F0564">
        <w:rPr>
          <w:rFonts w:eastAsia="Calibri" w:cs="Times New Roman"/>
          <w:lang w:eastAsia="en-US"/>
        </w:rPr>
        <w:t>li</w:t>
      </w:r>
      <w:r w:rsidR="000A3CCC" w:rsidRPr="000F0564">
        <w:rPr>
          <w:rFonts w:eastAsia="Calibri" w:cs="Times New Roman"/>
          <w:lang w:eastAsia="en-US"/>
        </w:rPr>
        <w:t>r.</w:t>
      </w:r>
    </w:p>
    <w:p w:rsidR="00C96F7C" w:rsidRPr="000F0564" w:rsidRDefault="006B6189" w:rsidP="00C96F7C">
      <w:pPr>
        <w:spacing w:after="160" w:line="259" w:lineRule="auto"/>
        <w:ind w:firstLine="709"/>
        <w:jc w:val="both"/>
        <w:rPr>
          <w:rFonts w:eastAsia="Calibri" w:cs="Times New Roman"/>
          <w:lang w:eastAsia="en-US"/>
        </w:rPr>
      </w:pPr>
      <w:r w:rsidRPr="000F0564">
        <w:rPr>
          <w:rFonts w:eastAsia="Calibri" w:cs="Times New Roman"/>
          <w:lang w:eastAsia="en-US"/>
        </w:rPr>
        <w:lastRenderedPageBreak/>
        <w:t xml:space="preserve">(3) </w:t>
      </w:r>
      <w:r w:rsidR="00542075" w:rsidRPr="000F0564">
        <w:rPr>
          <w:rFonts w:eastAsia="Calibri" w:cs="Times New Roman"/>
          <w:lang w:eastAsia="en-US"/>
        </w:rPr>
        <w:t xml:space="preserve">Muhasebe Yetkilisi </w:t>
      </w:r>
      <w:r w:rsidR="000A3CCC" w:rsidRPr="000F0564">
        <w:rPr>
          <w:rFonts w:eastAsia="Calibri" w:cs="Times New Roman"/>
          <w:lang w:eastAsia="en-US"/>
        </w:rPr>
        <w:t>t</w:t>
      </w:r>
      <w:r w:rsidR="00542075" w:rsidRPr="000F0564">
        <w:rPr>
          <w:rFonts w:eastAsia="Calibri" w:cs="Times New Roman"/>
          <w:lang w:eastAsia="en-US"/>
        </w:rPr>
        <w:t xml:space="preserve">arafından </w:t>
      </w:r>
      <w:proofErr w:type="spellStart"/>
      <w:r w:rsidR="004955E6" w:rsidRPr="000F0564">
        <w:rPr>
          <w:rFonts w:eastAsia="Calibri" w:cs="Times New Roman"/>
          <w:lang w:eastAsia="en-US"/>
        </w:rPr>
        <w:t>YDMBS</w:t>
      </w:r>
      <w:r w:rsidR="000A3CCC" w:rsidRPr="000F0564">
        <w:rPr>
          <w:rFonts w:eastAsia="Calibri" w:cs="Times New Roman"/>
          <w:lang w:eastAsia="en-US"/>
        </w:rPr>
        <w:t>’de</w:t>
      </w:r>
      <w:proofErr w:type="spellEnd"/>
      <w:r w:rsidR="000A3CCC" w:rsidRPr="000F0564">
        <w:rPr>
          <w:rFonts w:eastAsia="Calibri" w:cs="Times New Roman"/>
          <w:lang w:eastAsia="en-US"/>
        </w:rPr>
        <w:t xml:space="preserve"> m</w:t>
      </w:r>
      <w:r w:rsidR="00542075" w:rsidRPr="000F0564">
        <w:rPr>
          <w:rFonts w:eastAsia="Calibri" w:cs="Times New Roman"/>
          <w:lang w:eastAsia="en-US"/>
        </w:rPr>
        <w:t xml:space="preserve">uhasebe </w:t>
      </w:r>
      <w:r w:rsidR="000A3CCC" w:rsidRPr="000F0564">
        <w:rPr>
          <w:rFonts w:eastAsia="Calibri" w:cs="Times New Roman"/>
          <w:lang w:eastAsia="en-US"/>
        </w:rPr>
        <w:t>i</w:t>
      </w:r>
      <w:r w:rsidR="00542075" w:rsidRPr="000F0564">
        <w:rPr>
          <w:rFonts w:eastAsia="Calibri" w:cs="Times New Roman"/>
          <w:lang w:eastAsia="en-US"/>
        </w:rPr>
        <w:t xml:space="preserve">şlemleri - </w:t>
      </w:r>
      <w:r w:rsidR="000A3CCC" w:rsidRPr="000F0564">
        <w:rPr>
          <w:rFonts w:eastAsia="Calibri" w:cs="Times New Roman"/>
          <w:lang w:eastAsia="en-US"/>
        </w:rPr>
        <w:t>ö</w:t>
      </w:r>
      <w:r w:rsidR="00542075" w:rsidRPr="000F0564">
        <w:rPr>
          <w:rFonts w:eastAsia="Calibri" w:cs="Times New Roman"/>
          <w:lang w:eastAsia="en-US"/>
        </w:rPr>
        <w:t xml:space="preserve">n </w:t>
      </w:r>
      <w:r w:rsidR="000A3CCC" w:rsidRPr="000F0564">
        <w:rPr>
          <w:rFonts w:eastAsia="Calibri" w:cs="Times New Roman"/>
          <w:lang w:eastAsia="en-US"/>
        </w:rPr>
        <w:t>m</w:t>
      </w:r>
      <w:r w:rsidR="00542075" w:rsidRPr="000F0564">
        <w:rPr>
          <w:rFonts w:eastAsia="Calibri" w:cs="Times New Roman"/>
          <w:lang w:eastAsia="en-US"/>
        </w:rPr>
        <w:t xml:space="preserve">uhasebe </w:t>
      </w:r>
      <w:r w:rsidR="000A3CCC" w:rsidRPr="000F0564">
        <w:rPr>
          <w:rFonts w:eastAsia="Calibri" w:cs="Times New Roman"/>
          <w:lang w:eastAsia="en-US"/>
        </w:rPr>
        <w:t>k</w:t>
      </w:r>
      <w:r w:rsidR="00542075" w:rsidRPr="000F0564">
        <w:rPr>
          <w:rFonts w:eastAsia="Calibri" w:cs="Times New Roman"/>
          <w:lang w:eastAsia="en-US"/>
        </w:rPr>
        <w:t xml:space="preserve">aydı </w:t>
      </w:r>
      <w:r w:rsidR="000A3CCC" w:rsidRPr="000F0564">
        <w:rPr>
          <w:rFonts w:eastAsia="Calibri" w:cs="Times New Roman"/>
          <w:lang w:eastAsia="en-US"/>
        </w:rPr>
        <w:t>i</w:t>
      </w:r>
      <w:r w:rsidR="00542075" w:rsidRPr="000F0564">
        <w:rPr>
          <w:rFonts w:eastAsia="Calibri" w:cs="Times New Roman"/>
          <w:lang w:eastAsia="en-US"/>
        </w:rPr>
        <w:t xml:space="preserve">şlemlerinden </w:t>
      </w:r>
      <w:r w:rsidR="000A3CCC" w:rsidRPr="000F0564">
        <w:rPr>
          <w:rFonts w:eastAsia="Calibri" w:cs="Times New Roman"/>
          <w:lang w:eastAsia="en-US"/>
        </w:rPr>
        <w:t>ö</w:t>
      </w:r>
      <w:r w:rsidR="00542075" w:rsidRPr="000F0564">
        <w:rPr>
          <w:rFonts w:eastAsia="Calibri" w:cs="Times New Roman"/>
          <w:lang w:eastAsia="en-US"/>
        </w:rPr>
        <w:t xml:space="preserve">demelere </w:t>
      </w:r>
      <w:r w:rsidR="000A3CCC" w:rsidRPr="000F0564">
        <w:rPr>
          <w:rFonts w:eastAsia="Calibri" w:cs="Times New Roman"/>
          <w:lang w:eastAsia="en-US"/>
        </w:rPr>
        <w:t>ait b</w:t>
      </w:r>
      <w:r w:rsidR="00542075" w:rsidRPr="000F0564">
        <w:rPr>
          <w:rFonts w:eastAsia="Calibri" w:cs="Times New Roman"/>
          <w:lang w:eastAsia="en-US"/>
        </w:rPr>
        <w:t xml:space="preserve">anka </w:t>
      </w:r>
      <w:r w:rsidR="000A3CCC" w:rsidRPr="000F0564">
        <w:rPr>
          <w:rFonts w:eastAsia="Calibri" w:cs="Times New Roman"/>
          <w:lang w:eastAsia="en-US"/>
        </w:rPr>
        <w:t>t</w:t>
      </w:r>
      <w:r w:rsidR="00542075" w:rsidRPr="000F0564">
        <w:rPr>
          <w:rFonts w:eastAsia="Calibri" w:cs="Times New Roman"/>
          <w:lang w:eastAsia="en-US"/>
        </w:rPr>
        <w:t xml:space="preserve">alimatı </w:t>
      </w:r>
      <w:r w:rsidR="000A3CCC" w:rsidRPr="000F0564">
        <w:rPr>
          <w:rFonts w:eastAsia="Calibri" w:cs="Times New Roman"/>
          <w:lang w:eastAsia="en-US"/>
        </w:rPr>
        <w:t>g</w:t>
      </w:r>
      <w:r w:rsidR="00542075" w:rsidRPr="000F0564">
        <w:rPr>
          <w:rFonts w:eastAsia="Calibri" w:cs="Times New Roman"/>
          <w:lang w:eastAsia="en-US"/>
        </w:rPr>
        <w:t xml:space="preserve">önderme </w:t>
      </w:r>
      <w:r w:rsidR="000A3CCC" w:rsidRPr="000F0564">
        <w:rPr>
          <w:rFonts w:eastAsia="Calibri" w:cs="Times New Roman"/>
          <w:lang w:eastAsia="en-US"/>
        </w:rPr>
        <w:t>e</w:t>
      </w:r>
      <w:r w:rsidR="00542075" w:rsidRPr="000F0564">
        <w:rPr>
          <w:rFonts w:eastAsia="Calibri" w:cs="Times New Roman"/>
          <w:lang w:eastAsia="en-US"/>
        </w:rPr>
        <w:t>mri/</w:t>
      </w:r>
      <w:r w:rsidR="000A3CCC" w:rsidRPr="000F0564">
        <w:rPr>
          <w:rFonts w:eastAsia="Calibri" w:cs="Times New Roman"/>
          <w:lang w:eastAsia="en-US"/>
        </w:rPr>
        <w:t>banka t</w:t>
      </w:r>
      <w:r w:rsidR="00542075" w:rsidRPr="000F0564">
        <w:rPr>
          <w:rFonts w:eastAsia="Calibri" w:cs="Times New Roman"/>
          <w:lang w:eastAsia="en-US"/>
        </w:rPr>
        <w:t xml:space="preserve">alimatı </w:t>
      </w:r>
      <w:r w:rsidR="000A3CCC" w:rsidRPr="000F0564">
        <w:rPr>
          <w:rFonts w:eastAsia="Calibri" w:cs="Times New Roman"/>
          <w:lang w:eastAsia="en-US"/>
        </w:rPr>
        <w:t>ö</w:t>
      </w:r>
      <w:r w:rsidR="00542075" w:rsidRPr="000F0564">
        <w:rPr>
          <w:rFonts w:eastAsia="Calibri" w:cs="Times New Roman"/>
          <w:lang w:eastAsia="en-US"/>
        </w:rPr>
        <w:t>dendi/</w:t>
      </w:r>
      <w:r w:rsidR="000A3CCC" w:rsidRPr="000F0564">
        <w:rPr>
          <w:rFonts w:eastAsia="Calibri" w:cs="Times New Roman"/>
          <w:lang w:eastAsia="en-US"/>
        </w:rPr>
        <w:t>b</w:t>
      </w:r>
      <w:r w:rsidR="00542075" w:rsidRPr="000F0564">
        <w:rPr>
          <w:rFonts w:eastAsia="Calibri" w:cs="Times New Roman"/>
          <w:lang w:eastAsia="en-US"/>
        </w:rPr>
        <w:t xml:space="preserve">anka </w:t>
      </w:r>
      <w:r w:rsidR="000A3CCC" w:rsidRPr="000F0564">
        <w:rPr>
          <w:rFonts w:eastAsia="Calibri" w:cs="Times New Roman"/>
          <w:lang w:eastAsia="en-US"/>
        </w:rPr>
        <w:t>t</w:t>
      </w:r>
      <w:r w:rsidR="00542075" w:rsidRPr="000F0564">
        <w:rPr>
          <w:rFonts w:eastAsia="Calibri" w:cs="Times New Roman"/>
          <w:lang w:eastAsia="en-US"/>
        </w:rPr>
        <w:t xml:space="preserve">alimatı </w:t>
      </w:r>
      <w:r w:rsidR="000A3CCC" w:rsidRPr="000F0564">
        <w:rPr>
          <w:rFonts w:eastAsia="Calibri" w:cs="Times New Roman"/>
          <w:lang w:eastAsia="en-US"/>
        </w:rPr>
        <w:t>e</w:t>
      </w:r>
      <w:r w:rsidR="00542075" w:rsidRPr="000F0564">
        <w:rPr>
          <w:rFonts w:eastAsia="Calibri" w:cs="Times New Roman"/>
          <w:lang w:eastAsia="en-US"/>
        </w:rPr>
        <w:t xml:space="preserve">manete </w:t>
      </w:r>
      <w:r w:rsidR="000A3CCC" w:rsidRPr="000F0564">
        <w:rPr>
          <w:rFonts w:eastAsia="Calibri" w:cs="Times New Roman"/>
          <w:lang w:eastAsia="en-US"/>
        </w:rPr>
        <w:t>a</w:t>
      </w:r>
      <w:r w:rsidR="00542075" w:rsidRPr="000F0564">
        <w:rPr>
          <w:rFonts w:eastAsia="Calibri" w:cs="Times New Roman"/>
          <w:lang w:eastAsia="en-US"/>
        </w:rPr>
        <w:t xml:space="preserve">lındı </w:t>
      </w:r>
      <w:r w:rsidR="000A3CCC" w:rsidRPr="000F0564">
        <w:rPr>
          <w:rFonts w:eastAsia="Calibri" w:cs="Times New Roman"/>
          <w:lang w:eastAsia="en-US"/>
        </w:rPr>
        <w:t>işlemleri</w:t>
      </w:r>
      <w:r w:rsidR="00542075" w:rsidRPr="000F0564">
        <w:rPr>
          <w:rFonts w:eastAsia="Calibri" w:cs="Times New Roman"/>
          <w:lang w:eastAsia="en-US"/>
        </w:rPr>
        <w:t xml:space="preserve"> </w:t>
      </w:r>
      <w:r w:rsidR="000A3CCC" w:rsidRPr="000F0564">
        <w:rPr>
          <w:rFonts w:eastAsia="Calibri" w:cs="Times New Roman"/>
          <w:lang w:eastAsia="en-US"/>
        </w:rPr>
        <w:t>m</w:t>
      </w:r>
      <w:r w:rsidR="00542075" w:rsidRPr="000F0564">
        <w:rPr>
          <w:rFonts w:eastAsia="Calibri" w:cs="Times New Roman"/>
          <w:lang w:eastAsia="en-US"/>
        </w:rPr>
        <w:t>uhasebeleştirile</w:t>
      </w:r>
      <w:r w:rsidR="000A3CCC" w:rsidRPr="000F0564">
        <w:rPr>
          <w:rFonts w:eastAsia="Calibri" w:cs="Times New Roman"/>
          <w:lang w:eastAsia="en-US"/>
        </w:rPr>
        <w:t>rek işlem tamamlanır.</w:t>
      </w:r>
    </w:p>
    <w:p w:rsidR="00C96F7C" w:rsidRPr="000F0564" w:rsidRDefault="00C96F7C" w:rsidP="00C96F7C">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6" w:name="_Toc82902328"/>
      <w:r w:rsidRPr="000F0564">
        <w:rPr>
          <w:rFonts w:eastAsia="Calibri"/>
          <w:lang w:eastAsia="en-US"/>
        </w:rPr>
        <w:t xml:space="preserve">Yapı Denetim İşlemleri </w:t>
      </w:r>
      <w:r w:rsidR="00497555" w:rsidRPr="000F0564">
        <w:rPr>
          <w:rFonts w:eastAsia="Calibri"/>
          <w:lang w:eastAsia="en-US"/>
        </w:rPr>
        <w:t>Süreci</w:t>
      </w:r>
      <w:bookmarkEnd w:id="66"/>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216A63" w:rsidRPr="000F0564">
        <w:rPr>
          <w:rFonts w:eastAsia="Calibri" w:cs="Times New Roman"/>
          <w:b/>
          <w:lang w:eastAsia="en-US"/>
        </w:rPr>
        <w:t>1</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796F8E"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2E59D0" w:rsidRPr="000F0564">
        <w:rPr>
          <w:rFonts w:eastAsia="Calibri" w:cs="Times New Roman"/>
          <w:lang w:eastAsia="en-US"/>
        </w:rPr>
        <w:t>Ö</w:t>
      </w:r>
      <w:r w:rsidRPr="000F0564">
        <w:rPr>
          <w:rFonts w:eastAsia="Calibri" w:cs="Times New Roman"/>
          <w:lang w:eastAsia="en-US"/>
        </w:rPr>
        <w:t xml:space="preserve">denmek üzere </w:t>
      </w:r>
      <w:r w:rsidR="002E59D0" w:rsidRPr="000F0564">
        <w:rPr>
          <w:rFonts w:eastAsia="Calibri" w:cs="Times New Roman"/>
          <w:lang w:eastAsia="en-US"/>
        </w:rPr>
        <w:t>dilekçeyle M</w:t>
      </w:r>
      <w:r w:rsidRPr="000F0564">
        <w:rPr>
          <w:rFonts w:eastAsia="Calibri" w:cs="Times New Roman"/>
          <w:lang w:eastAsia="en-US"/>
        </w:rPr>
        <w:t>uhasebe birimine gelen yapı denetim bedel</w:t>
      </w:r>
      <w:r w:rsidR="002E59D0" w:rsidRPr="000F0564">
        <w:rPr>
          <w:rFonts w:eastAsia="Calibri" w:cs="Times New Roman"/>
          <w:lang w:eastAsia="en-US"/>
        </w:rPr>
        <w:t>ler</w:t>
      </w:r>
      <w:r w:rsidRPr="000F0564">
        <w:rPr>
          <w:rFonts w:eastAsia="Calibri" w:cs="Times New Roman"/>
          <w:lang w:eastAsia="en-US"/>
        </w:rPr>
        <w:t>i</w:t>
      </w:r>
      <w:r w:rsidR="002E59D0"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2E59D0" w:rsidRPr="000F0564">
        <w:rPr>
          <w:rFonts w:eastAsia="Calibri" w:cs="Times New Roman"/>
          <w:lang w:eastAsia="en-US"/>
        </w:rPr>
        <w:t xml:space="preserve"> </w:t>
      </w:r>
      <w:r w:rsidR="00596FF6" w:rsidRPr="000F0564">
        <w:rPr>
          <w:rFonts w:eastAsia="Calibri" w:cs="Times New Roman"/>
          <w:lang w:eastAsia="en-US"/>
        </w:rPr>
        <w:t>MİF</w:t>
      </w:r>
      <w:r w:rsidR="002E59D0" w:rsidRPr="000F0564">
        <w:rPr>
          <w:rFonts w:eastAsia="Calibri" w:cs="Times New Roman"/>
          <w:lang w:eastAsia="en-US"/>
        </w:rPr>
        <w:t xml:space="preserve"> düzenlenmek suretiyle </w:t>
      </w:r>
      <w:r w:rsidRPr="000F0564">
        <w:rPr>
          <w:rFonts w:eastAsia="Calibri" w:cs="Times New Roman"/>
          <w:lang w:eastAsia="en-US"/>
        </w:rPr>
        <w:t>emanet hesabına alını</w:t>
      </w:r>
      <w:r w:rsidR="002E59D0" w:rsidRPr="000F0564">
        <w:rPr>
          <w:rFonts w:eastAsia="Calibri" w:cs="Times New Roman"/>
          <w:lang w:eastAsia="en-US"/>
        </w:rPr>
        <w:t>r.</w:t>
      </w:r>
    </w:p>
    <w:p w:rsidR="00C96F7C" w:rsidRPr="000F0564" w:rsidRDefault="002E59D0"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(2) Yapı denetimle ilgili </w:t>
      </w:r>
      <w:proofErr w:type="spellStart"/>
      <w:r w:rsidR="00291BB2" w:rsidRPr="000F0564">
        <w:rPr>
          <w:rFonts w:eastAsia="Calibri" w:cs="Times New Roman"/>
          <w:lang w:eastAsia="en-US"/>
        </w:rPr>
        <w:t>hakediş</w:t>
      </w:r>
      <w:proofErr w:type="spellEnd"/>
      <w:r w:rsidR="00291BB2" w:rsidRPr="000F0564">
        <w:rPr>
          <w:rFonts w:eastAsia="Calibri" w:cs="Times New Roman"/>
          <w:lang w:eastAsia="en-US"/>
        </w:rPr>
        <w:t xml:space="preserve"> </w:t>
      </w:r>
      <w:r w:rsidRPr="000F0564">
        <w:rPr>
          <w:rFonts w:eastAsia="Calibri" w:cs="Times New Roman"/>
          <w:lang w:eastAsia="en-US"/>
        </w:rPr>
        <w:t>ödeme</w:t>
      </w:r>
      <w:r w:rsidR="00291BB2" w:rsidRPr="000F0564">
        <w:rPr>
          <w:rFonts w:eastAsia="Calibri" w:cs="Times New Roman"/>
          <w:lang w:eastAsia="en-US"/>
        </w:rPr>
        <w:t>si</w:t>
      </w:r>
      <w:r w:rsidRPr="000F0564">
        <w:rPr>
          <w:rFonts w:eastAsia="Calibri" w:cs="Times New Roman"/>
          <w:lang w:eastAsia="en-US"/>
        </w:rPr>
        <w:t xml:space="preserve"> yapılmak üzere Muhasebe birimine gelen yazı ve ekleri ile emanete alınan hesap tutarları kontrol edilir.</w:t>
      </w:r>
    </w:p>
    <w:p w:rsidR="00C96F7C" w:rsidRPr="000F0564" w:rsidRDefault="00291BB2" w:rsidP="00C96F7C">
      <w:pPr>
        <w:spacing w:after="160" w:line="259" w:lineRule="auto"/>
        <w:ind w:firstLine="709"/>
        <w:jc w:val="both"/>
        <w:rPr>
          <w:rFonts w:eastAsia="Calibri" w:cs="Times New Roman"/>
          <w:lang w:eastAsia="en-US"/>
        </w:rPr>
      </w:pPr>
      <w:r w:rsidRPr="000F0564">
        <w:rPr>
          <w:rFonts w:eastAsia="Calibri" w:cs="Times New Roman"/>
          <w:lang w:eastAsia="en-US"/>
        </w:rPr>
        <w:t>(3) Kontrol s</w:t>
      </w:r>
      <w:r w:rsidR="00AB4426" w:rsidRPr="000F0564">
        <w:rPr>
          <w:rFonts w:eastAsia="Calibri" w:cs="Times New Roman"/>
          <w:lang w:eastAsia="en-US"/>
        </w:rPr>
        <w:t>onucu uygun değil ise;</w:t>
      </w:r>
      <w:r w:rsidRPr="000F0564">
        <w:rPr>
          <w:rFonts w:eastAsia="Calibri" w:cs="Times New Roman"/>
          <w:lang w:eastAsia="en-US"/>
        </w:rPr>
        <w:t xml:space="preserve"> ilgili </w:t>
      </w:r>
      <w:r w:rsidR="00C96F7C" w:rsidRPr="000F0564">
        <w:rPr>
          <w:rFonts w:eastAsia="Calibri" w:cs="Times New Roman"/>
          <w:lang w:eastAsia="en-US"/>
        </w:rPr>
        <w:t>belgeler</w:t>
      </w:r>
      <w:r w:rsidRPr="000F0564">
        <w:rPr>
          <w:rFonts w:eastAsia="Calibri" w:cs="Times New Roman"/>
          <w:lang w:eastAsia="en-US"/>
        </w:rPr>
        <w:t xml:space="preserve"> yazı ile </w:t>
      </w:r>
      <w:r w:rsidR="00C96F7C" w:rsidRPr="000F0564">
        <w:rPr>
          <w:rFonts w:eastAsia="Calibri" w:cs="Times New Roman"/>
          <w:lang w:eastAsia="en-US"/>
        </w:rPr>
        <w:t>iade edili</w:t>
      </w:r>
      <w:r w:rsidRPr="000F0564">
        <w:rPr>
          <w:rFonts w:eastAsia="Calibri" w:cs="Times New Roman"/>
          <w:lang w:eastAsia="en-US"/>
        </w:rPr>
        <w:t>r.</w:t>
      </w:r>
    </w:p>
    <w:p w:rsidR="00C96F7C" w:rsidRPr="000F0564" w:rsidRDefault="00291BB2" w:rsidP="00C96F7C">
      <w:pPr>
        <w:spacing w:after="160" w:line="259" w:lineRule="auto"/>
        <w:ind w:firstLine="709"/>
        <w:jc w:val="both"/>
        <w:rPr>
          <w:rFonts w:eastAsia="Calibri" w:cs="Times New Roman"/>
          <w:lang w:eastAsia="en-US"/>
        </w:rPr>
      </w:pPr>
      <w:r w:rsidRPr="000F0564">
        <w:rPr>
          <w:rFonts w:eastAsia="Calibri" w:cs="Times New Roman"/>
          <w:lang w:eastAsia="en-US"/>
        </w:rPr>
        <w:t>(4) Kontrol sonucu uygun ise</w:t>
      </w:r>
      <w:r w:rsidR="00AB4426" w:rsidRPr="000F0564">
        <w:rPr>
          <w:rFonts w:eastAsia="Calibri" w:cs="Times New Roman"/>
          <w:lang w:eastAsia="en-US"/>
        </w:rPr>
        <w:t>;</w:t>
      </w:r>
      <w:r w:rsidRPr="000F0564">
        <w:rPr>
          <w:rFonts w:eastAsia="Calibri" w:cs="Times New Roman"/>
          <w:lang w:eastAsia="en-US"/>
        </w:rPr>
        <w:t xml:space="preserve"> </w:t>
      </w:r>
      <w:proofErr w:type="spellStart"/>
      <w:r w:rsidR="00C96F7C" w:rsidRPr="000F0564">
        <w:rPr>
          <w:rFonts w:eastAsia="Calibri" w:cs="Times New Roman"/>
          <w:lang w:eastAsia="en-US"/>
        </w:rPr>
        <w:t>hakediş</w:t>
      </w:r>
      <w:proofErr w:type="spellEnd"/>
      <w:r w:rsidR="00C96F7C" w:rsidRPr="000F0564">
        <w:rPr>
          <w:rFonts w:eastAsia="Calibri" w:cs="Times New Roman"/>
          <w:lang w:eastAsia="en-US"/>
        </w:rPr>
        <w:t xml:space="preserve"> </w:t>
      </w:r>
      <w:r w:rsidRPr="000F0564">
        <w:rPr>
          <w:rFonts w:eastAsia="Calibri" w:cs="Times New Roman"/>
          <w:lang w:eastAsia="en-US"/>
        </w:rPr>
        <w:t>ödemesinin gerçekleşme durumu</w:t>
      </w:r>
      <w:r w:rsidR="00C96F7C" w:rsidRPr="000F0564">
        <w:rPr>
          <w:rFonts w:eastAsia="Calibri" w:cs="Times New Roman"/>
          <w:lang w:eastAsia="en-US"/>
        </w:rPr>
        <w:t xml:space="preserve"> değerlendirili</w:t>
      </w:r>
      <w:r w:rsidRPr="000F0564">
        <w:rPr>
          <w:rFonts w:eastAsia="Calibri" w:cs="Times New Roman"/>
          <w:lang w:eastAsia="en-US"/>
        </w:rPr>
        <w:t>r.</w:t>
      </w:r>
    </w:p>
    <w:p w:rsidR="00C96F7C" w:rsidRPr="000F0564" w:rsidRDefault="00291BB2"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(5) Gerçekleşme oranı %100’den daha az olan </w:t>
      </w:r>
      <w:proofErr w:type="spellStart"/>
      <w:r w:rsidRPr="000F0564">
        <w:rPr>
          <w:rFonts w:eastAsia="Calibri" w:cs="Times New Roman"/>
          <w:lang w:eastAsia="en-US"/>
        </w:rPr>
        <w:t>hakedişlerle</w:t>
      </w:r>
      <w:proofErr w:type="spellEnd"/>
      <w:r w:rsidRPr="000F0564">
        <w:rPr>
          <w:rFonts w:eastAsia="Calibri" w:cs="Times New Roman"/>
          <w:lang w:eastAsia="en-US"/>
        </w:rPr>
        <w:t xml:space="preserve"> ilgili olarak </w:t>
      </w:r>
      <w:r w:rsidR="003B5EAC" w:rsidRPr="000F0564">
        <w:rPr>
          <w:rFonts w:eastAsia="Calibri" w:cs="Times New Roman"/>
          <w:lang w:eastAsia="en-US"/>
        </w:rPr>
        <w:t>B</w:t>
      </w:r>
      <w:r w:rsidRPr="000F0564">
        <w:rPr>
          <w:rFonts w:eastAsia="Calibri" w:cs="Times New Roman"/>
          <w:lang w:eastAsia="en-US"/>
        </w:rPr>
        <w:t>elediye</w:t>
      </w:r>
      <w:r w:rsidR="004C7BDD" w:rsidRPr="000F0564">
        <w:rPr>
          <w:rFonts w:eastAsia="Calibri" w:cs="Times New Roman"/>
          <w:lang w:eastAsia="en-US"/>
        </w:rPr>
        <w:t xml:space="preserve"> veya </w:t>
      </w:r>
      <w:r w:rsidR="003B5EAC" w:rsidRPr="000F0564">
        <w:rPr>
          <w:rFonts w:eastAsia="Calibri" w:cs="Times New Roman"/>
          <w:lang w:eastAsia="en-US"/>
        </w:rPr>
        <w:t>İ</w:t>
      </w:r>
      <w:r w:rsidRPr="000F0564">
        <w:rPr>
          <w:rFonts w:eastAsia="Calibri" w:cs="Times New Roman"/>
          <w:lang w:eastAsia="en-US"/>
        </w:rPr>
        <w:t xml:space="preserve">l </w:t>
      </w:r>
      <w:r w:rsidR="003B5EAC" w:rsidRPr="000F0564">
        <w:rPr>
          <w:rFonts w:eastAsia="Calibri" w:cs="Times New Roman"/>
          <w:lang w:eastAsia="en-US"/>
        </w:rPr>
        <w:t>Ö</w:t>
      </w:r>
      <w:r w:rsidRPr="000F0564">
        <w:rPr>
          <w:rFonts w:eastAsia="Calibri" w:cs="Times New Roman"/>
          <w:lang w:eastAsia="en-US"/>
        </w:rPr>
        <w:t xml:space="preserve">zel </w:t>
      </w:r>
      <w:r w:rsidR="003B5EAC" w:rsidRPr="000F0564">
        <w:rPr>
          <w:rFonts w:eastAsia="Calibri" w:cs="Times New Roman"/>
          <w:lang w:eastAsia="en-US"/>
        </w:rPr>
        <w:t>İ</w:t>
      </w:r>
      <w:r w:rsidRPr="000F0564">
        <w:rPr>
          <w:rFonts w:eastAsia="Calibri" w:cs="Times New Roman"/>
          <w:lang w:eastAsia="en-US"/>
        </w:rPr>
        <w:t xml:space="preserve">daresi, </w:t>
      </w:r>
      <w:r w:rsidR="003B5EAC" w:rsidRPr="000F0564">
        <w:rPr>
          <w:rFonts w:eastAsia="Calibri" w:cs="Times New Roman"/>
          <w:lang w:eastAsia="en-US"/>
        </w:rPr>
        <w:t>Ç</w:t>
      </w:r>
      <w:r w:rsidRPr="000F0564">
        <w:rPr>
          <w:rFonts w:eastAsia="Calibri" w:cs="Times New Roman"/>
          <w:lang w:eastAsia="en-US"/>
        </w:rPr>
        <w:t xml:space="preserve">evre </w:t>
      </w:r>
      <w:r w:rsidR="003B5EAC" w:rsidRPr="000F0564">
        <w:rPr>
          <w:rFonts w:eastAsia="Calibri" w:cs="Times New Roman"/>
          <w:lang w:eastAsia="en-US"/>
        </w:rPr>
        <w:t>Ş</w:t>
      </w:r>
      <w:r w:rsidRPr="000F0564">
        <w:rPr>
          <w:rFonts w:eastAsia="Calibri" w:cs="Times New Roman"/>
          <w:lang w:eastAsia="en-US"/>
        </w:rPr>
        <w:t xml:space="preserve">ehircilik ve </w:t>
      </w:r>
      <w:r w:rsidR="003B5EAC" w:rsidRPr="000F0564">
        <w:rPr>
          <w:rFonts w:eastAsia="Calibri" w:cs="Times New Roman"/>
          <w:lang w:eastAsia="en-US"/>
        </w:rPr>
        <w:t>Y</w:t>
      </w:r>
      <w:r w:rsidRPr="000F0564">
        <w:rPr>
          <w:rFonts w:eastAsia="Calibri" w:cs="Times New Roman"/>
          <w:lang w:eastAsia="en-US"/>
        </w:rPr>
        <w:t xml:space="preserve">apı </w:t>
      </w:r>
      <w:r w:rsidR="003B5EAC" w:rsidRPr="000F0564">
        <w:rPr>
          <w:rFonts w:eastAsia="Calibri" w:cs="Times New Roman"/>
          <w:lang w:eastAsia="en-US"/>
        </w:rPr>
        <w:t>D</w:t>
      </w:r>
      <w:r w:rsidRPr="000F0564">
        <w:rPr>
          <w:rFonts w:eastAsia="Calibri" w:cs="Times New Roman"/>
          <w:lang w:eastAsia="en-US"/>
        </w:rPr>
        <w:t xml:space="preserve">enetim </w:t>
      </w:r>
      <w:r w:rsidR="003B5EAC" w:rsidRPr="000F0564">
        <w:rPr>
          <w:rFonts w:eastAsia="Calibri" w:cs="Times New Roman"/>
          <w:lang w:eastAsia="en-US"/>
        </w:rPr>
        <w:t>Ş</w:t>
      </w:r>
      <w:r w:rsidRPr="000F0564">
        <w:rPr>
          <w:rFonts w:eastAsia="Calibri" w:cs="Times New Roman"/>
          <w:lang w:eastAsia="en-US"/>
        </w:rPr>
        <w:t>irketi payların</w:t>
      </w:r>
      <w:r w:rsidR="004C7BDD" w:rsidRPr="000F0564">
        <w:rPr>
          <w:rFonts w:eastAsia="Calibri" w:cs="Times New Roman"/>
          <w:lang w:eastAsia="en-US"/>
        </w:rPr>
        <w:t>ın ödenmek üzere</w:t>
      </w:r>
      <w:r w:rsidRPr="000F0564">
        <w:rPr>
          <w:rFonts w:eastAsia="Calibri" w:cs="Times New Roman"/>
          <w:lang w:eastAsia="en-US"/>
        </w:rPr>
        <w:t xml:space="preserve"> ayrı ayrı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4C7BDD" w:rsidRPr="000F0564">
        <w:rPr>
          <w:rFonts w:eastAsia="Calibri" w:cs="Times New Roman"/>
          <w:lang w:eastAsia="en-US"/>
        </w:rPr>
        <w:t>emanet hesaplarından çıkışı yapılır.</w:t>
      </w:r>
    </w:p>
    <w:p w:rsidR="00DF4D6D" w:rsidRPr="000F0564" w:rsidRDefault="00291BB2"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(6) </w:t>
      </w:r>
      <w:r w:rsidR="004C7BDD" w:rsidRPr="000F0564">
        <w:rPr>
          <w:rFonts w:eastAsia="Calibri" w:cs="Times New Roman"/>
          <w:lang w:eastAsia="en-US"/>
        </w:rPr>
        <w:t>G</w:t>
      </w:r>
      <w:r w:rsidRPr="000F0564">
        <w:rPr>
          <w:rFonts w:eastAsia="Calibri" w:cs="Times New Roman"/>
          <w:lang w:eastAsia="en-US"/>
        </w:rPr>
        <w:t xml:space="preserve">erçekleşme oranı %100 olan (tamamlanan) </w:t>
      </w:r>
      <w:proofErr w:type="spellStart"/>
      <w:r w:rsidR="004C7BDD" w:rsidRPr="000F0564">
        <w:rPr>
          <w:rFonts w:eastAsia="Calibri" w:cs="Times New Roman"/>
          <w:lang w:eastAsia="en-US"/>
        </w:rPr>
        <w:t>hakedişlerle</w:t>
      </w:r>
      <w:proofErr w:type="spellEnd"/>
      <w:r w:rsidR="004C7BDD" w:rsidRPr="000F0564">
        <w:rPr>
          <w:rFonts w:eastAsia="Calibri" w:cs="Times New Roman"/>
          <w:lang w:eastAsia="en-US"/>
        </w:rPr>
        <w:t xml:space="preserve"> ilgili olarak</w:t>
      </w:r>
      <w:r w:rsidRPr="000F0564">
        <w:rPr>
          <w:rFonts w:eastAsia="Calibri" w:cs="Times New Roman"/>
          <w:lang w:eastAsia="en-US"/>
        </w:rPr>
        <w:t xml:space="preserve"> %100 gerçekleşen </w:t>
      </w:r>
      <w:proofErr w:type="spellStart"/>
      <w:r w:rsidRPr="000F0564">
        <w:rPr>
          <w:rFonts w:eastAsia="Calibri" w:cs="Times New Roman"/>
          <w:lang w:eastAsia="en-US"/>
        </w:rPr>
        <w:t>hakedişten</w:t>
      </w:r>
      <w:proofErr w:type="spellEnd"/>
      <w:r w:rsidRPr="000F0564">
        <w:rPr>
          <w:rFonts w:eastAsia="Calibri" w:cs="Times New Roman"/>
          <w:lang w:eastAsia="en-US"/>
        </w:rPr>
        <w:t xml:space="preserve"> kalan bedel varsa</w:t>
      </w:r>
      <w:r w:rsidR="00821C02" w:rsidRPr="000F0564">
        <w:rPr>
          <w:rFonts w:eastAsia="Calibri" w:cs="Times New Roman"/>
          <w:lang w:eastAsia="en-US"/>
        </w:rPr>
        <w:t>;</w:t>
      </w:r>
      <w:r w:rsidRPr="000F0564">
        <w:rPr>
          <w:rFonts w:eastAsia="Calibri" w:cs="Times New Roman"/>
          <w:lang w:eastAsia="en-US"/>
        </w:rPr>
        <w:t xml:space="preserve"> ilgili </w:t>
      </w:r>
      <w:r w:rsidR="006A5F09" w:rsidRPr="000F0564">
        <w:rPr>
          <w:rFonts w:eastAsia="Calibri" w:cs="Times New Roman"/>
          <w:lang w:eastAsia="en-US"/>
        </w:rPr>
        <w:t>Yapı S</w:t>
      </w:r>
      <w:r w:rsidRPr="000F0564">
        <w:rPr>
          <w:rFonts w:eastAsia="Calibri" w:cs="Times New Roman"/>
          <w:lang w:eastAsia="en-US"/>
        </w:rPr>
        <w:t xml:space="preserve">ahibine ödenmek üzere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4C7BDD" w:rsidRPr="000F0564">
        <w:rPr>
          <w:rFonts w:eastAsia="Calibri" w:cs="Times New Roman"/>
          <w:lang w:eastAsia="en-US"/>
        </w:rPr>
        <w:t xml:space="preserve"> </w:t>
      </w:r>
      <w:r w:rsidR="00596FF6" w:rsidRPr="000F0564">
        <w:rPr>
          <w:rFonts w:eastAsia="Calibri" w:cs="Times New Roman"/>
          <w:lang w:eastAsia="en-US"/>
        </w:rPr>
        <w:t>MİF</w:t>
      </w:r>
      <w:r w:rsidR="004C7BDD" w:rsidRPr="000F0564">
        <w:rPr>
          <w:rFonts w:eastAsia="Calibri" w:cs="Times New Roman"/>
          <w:lang w:eastAsia="en-US"/>
        </w:rPr>
        <w:t xml:space="preserve"> düzenlenmek suretiyle emanet hesaplarından çıkışı yapılarak işlem tamamlanır.</w:t>
      </w:r>
    </w:p>
    <w:p w:rsidR="00F275D0" w:rsidRPr="000F0564" w:rsidRDefault="00F275D0" w:rsidP="00C96F7C">
      <w:pPr>
        <w:spacing w:after="160" w:line="259" w:lineRule="auto"/>
        <w:jc w:val="both"/>
        <w:rPr>
          <w:rFonts w:cs="Times New Roman"/>
          <w:b/>
        </w:rPr>
      </w:pPr>
    </w:p>
    <w:p w:rsidR="00497555" w:rsidRPr="000F0564" w:rsidRDefault="00112159" w:rsidP="00497555">
      <w:pPr>
        <w:pStyle w:val="Balk2"/>
        <w:rPr>
          <w:rFonts w:eastAsia="Calibri"/>
          <w:lang w:eastAsia="en-US"/>
        </w:rPr>
      </w:pPr>
      <w:bookmarkStart w:id="67" w:name="_Toc82902329"/>
      <w:r w:rsidRPr="000F0564">
        <w:rPr>
          <w:rFonts w:eastAsia="Calibri"/>
          <w:lang w:eastAsia="en-US"/>
        </w:rPr>
        <w:t xml:space="preserve">Diğer Emanet İşlemleri </w:t>
      </w:r>
      <w:r w:rsidR="00497555" w:rsidRPr="000F0564">
        <w:rPr>
          <w:rFonts w:eastAsia="Calibri"/>
          <w:lang w:eastAsia="en-US"/>
        </w:rPr>
        <w:t>Süreci</w:t>
      </w:r>
      <w:bookmarkEnd w:id="67"/>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137F48" w:rsidRPr="000F0564">
        <w:rPr>
          <w:rFonts w:eastAsia="Calibri" w:cs="Times New Roman"/>
          <w:b/>
          <w:lang w:eastAsia="en-US"/>
        </w:rPr>
        <w:t>2</w:t>
      </w:r>
      <w:r w:rsidRPr="000F0564">
        <w:rPr>
          <w:rFonts w:eastAsia="Calibri" w:cs="Times New Roman"/>
          <w:b/>
          <w:lang w:eastAsia="en-US"/>
        </w:rPr>
        <w:t>-</w:t>
      </w:r>
      <w:r w:rsidRPr="000F0564">
        <w:rPr>
          <w:rFonts w:eastAsia="Calibri" w:cs="Times New Roman"/>
          <w:lang w:eastAsia="en-US"/>
        </w:rPr>
        <w:t xml:space="preserve"> </w:t>
      </w:r>
    </w:p>
    <w:p w:rsidR="00F3156E" w:rsidRDefault="00F262AA" w:rsidP="00C96F7C">
      <w:pPr>
        <w:spacing w:after="160" w:line="259" w:lineRule="auto"/>
        <w:ind w:firstLine="709"/>
        <w:jc w:val="both"/>
        <w:rPr>
          <w:rFonts w:eastAsia="Calibri" w:cs="Times New Roman"/>
          <w:lang w:eastAsia="en-US"/>
        </w:rPr>
      </w:pPr>
      <w:r w:rsidRPr="000F0564">
        <w:rPr>
          <w:rFonts w:eastAsia="Calibri" w:cs="Times New Roman"/>
          <w:lang w:eastAsia="en-US"/>
        </w:rPr>
        <w:t>(</w:t>
      </w:r>
      <w:r w:rsidR="006B7DB6">
        <w:rPr>
          <w:rFonts w:eastAsia="Calibri" w:cs="Times New Roman"/>
          <w:lang w:eastAsia="en-US"/>
        </w:rPr>
        <w:t>1</w:t>
      </w:r>
      <w:r w:rsidRPr="000F0564">
        <w:rPr>
          <w:rFonts w:eastAsia="Calibri" w:cs="Times New Roman"/>
          <w:lang w:eastAsia="en-US"/>
        </w:rPr>
        <w:t xml:space="preserve">) </w:t>
      </w:r>
      <w:r w:rsidR="00596FF6" w:rsidRPr="000F0564">
        <w:rPr>
          <w:rFonts w:eastAsia="Calibri" w:cs="Times New Roman"/>
          <w:lang w:eastAsia="en-US"/>
        </w:rPr>
        <w:t>ÖEB</w:t>
      </w:r>
      <w:r w:rsidRPr="000F0564">
        <w:rPr>
          <w:rFonts w:eastAsia="Calibri" w:cs="Times New Roman"/>
          <w:lang w:eastAsia="en-US"/>
        </w:rPr>
        <w:t>/Yaz</w:t>
      </w:r>
      <w:r w:rsidR="00880B71" w:rsidRPr="000F0564">
        <w:rPr>
          <w:rFonts w:eastAsia="Calibri" w:cs="Times New Roman"/>
          <w:lang w:eastAsia="en-US"/>
        </w:rPr>
        <w:t xml:space="preserve">ı ile emanete alınan </w:t>
      </w:r>
      <w:r w:rsidR="00AF0513" w:rsidRPr="000F0564">
        <w:rPr>
          <w:rFonts w:eastAsia="Calibri" w:cs="Times New Roman"/>
          <w:lang w:eastAsia="en-US"/>
        </w:rPr>
        <w:t xml:space="preserve">kurum ve kişilere ait emanetteki </w:t>
      </w:r>
      <w:r w:rsidR="00880B71" w:rsidRPr="000F0564">
        <w:rPr>
          <w:rFonts w:eastAsia="Calibri" w:cs="Times New Roman"/>
          <w:lang w:eastAsia="en-US"/>
        </w:rPr>
        <w:t>tutarlar</w:t>
      </w:r>
      <w:r w:rsidRPr="000F0564">
        <w:rPr>
          <w:rFonts w:eastAsia="Calibri" w:cs="Times New Roman"/>
          <w:lang w:eastAsia="en-US"/>
        </w:rPr>
        <w:t>;</w:t>
      </w:r>
    </w:p>
    <w:p w:rsidR="006B7DB6" w:rsidRPr="006B7DB6" w:rsidRDefault="00730A31" w:rsidP="006B7DB6">
      <w:pPr>
        <w:spacing w:after="160" w:line="259" w:lineRule="auto"/>
        <w:ind w:firstLine="709"/>
        <w:jc w:val="both"/>
        <w:rPr>
          <w:rFonts w:eastAsia="Calibri" w:cs="Times New Roman"/>
          <w:lang w:eastAsia="en-US"/>
        </w:rPr>
      </w:pPr>
      <w:proofErr w:type="gramStart"/>
      <w:r>
        <w:rPr>
          <w:rFonts w:eastAsia="Calibri" w:cs="Times New Roman"/>
          <w:lang w:eastAsia="en-US"/>
        </w:rPr>
        <w:t>a) %12 Pansiyon paylarının</w:t>
      </w:r>
      <w:r w:rsidRPr="006B7DB6">
        <w:rPr>
          <w:rFonts w:eastAsia="Calibri" w:cs="Times New Roman"/>
          <w:lang w:eastAsia="en-US"/>
        </w:rPr>
        <w:t xml:space="preserve"> </w:t>
      </w:r>
      <w:r>
        <w:rPr>
          <w:rFonts w:eastAsia="Calibri" w:cs="Times New Roman"/>
          <w:lang w:eastAsia="en-US"/>
        </w:rPr>
        <w:t>M</w:t>
      </w:r>
      <w:r w:rsidRPr="006B7DB6">
        <w:rPr>
          <w:rFonts w:eastAsia="Calibri" w:cs="Times New Roman"/>
          <w:lang w:eastAsia="en-US"/>
        </w:rPr>
        <w:t xml:space="preserve">illi </w:t>
      </w:r>
      <w:r>
        <w:rPr>
          <w:rFonts w:eastAsia="Calibri" w:cs="Times New Roman"/>
          <w:lang w:eastAsia="en-US"/>
        </w:rPr>
        <w:t>E</w:t>
      </w:r>
      <w:r w:rsidRPr="006B7DB6">
        <w:rPr>
          <w:rFonts w:eastAsia="Calibri" w:cs="Times New Roman"/>
          <w:lang w:eastAsia="en-US"/>
        </w:rPr>
        <w:t xml:space="preserve">ğitim </w:t>
      </w:r>
      <w:r>
        <w:rPr>
          <w:rFonts w:eastAsia="Calibri" w:cs="Times New Roman"/>
          <w:lang w:eastAsia="en-US"/>
        </w:rPr>
        <w:t>B</w:t>
      </w:r>
      <w:r w:rsidRPr="006B7DB6">
        <w:rPr>
          <w:rFonts w:eastAsia="Calibri" w:cs="Times New Roman"/>
          <w:lang w:eastAsia="en-US"/>
        </w:rPr>
        <w:t xml:space="preserve">akanlığı </w:t>
      </w:r>
      <w:r>
        <w:rPr>
          <w:rFonts w:eastAsia="Calibri" w:cs="Times New Roman"/>
          <w:lang w:eastAsia="en-US"/>
        </w:rPr>
        <w:t>M</w:t>
      </w:r>
      <w:r w:rsidRPr="006B7DB6">
        <w:rPr>
          <w:rFonts w:eastAsia="Calibri" w:cs="Times New Roman"/>
          <w:lang w:eastAsia="en-US"/>
        </w:rPr>
        <w:t xml:space="preserve">erkez </w:t>
      </w:r>
      <w:r>
        <w:rPr>
          <w:rFonts w:eastAsia="Calibri" w:cs="Times New Roman"/>
          <w:lang w:eastAsia="en-US"/>
        </w:rPr>
        <w:t>S</w:t>
      </w:r>
      <w:r w:rsidRPr="006B7DB6">
        <w:rPr>
          <w:rFonts w:eastAsia="Calibri" w:cs="Times New Roman"/>
          <w:lang w:eastAsia="en-US"/>
        </w:rPr>
        <w:t>ay</w:t>
      </w:r>
      <w:r>
        <w:rPr>
          <w:rFonts w:eastAsia="Calibri" w:cs="Times New Roman"/>
          <w:lang w:eastAsia="en-US"/>
        </w:rPr>
        <w:t xml:space="preserve">manlığına; </w:t>
      </w:r>
      <w:proofErr w:type="spellStart"/>
      <w:r>
        <w:rPr>
          <w:rFonts w:eastAsia="Calibri" w:cs="Times New Roman"/>
          <w:lang w:eastAsia="en-US"/>
        </w:rPr>
        <w:t>polsan</w:t>
      </w:r>
      <w:proofErr w:type="spellEnd"/>
      <w:r>
        <w:rPr>
          <w:rFonts w:eastAsia="Calibri" w:cs="Times New Roman"/>
          <w:lang w:eastAsia="en-US"/>
        </w:rPr>
        <w:t xml:space="preserve"> kesintilerinin</w:t>
      </w:r>
      <w:r w:rsidRPr="006B7DB6">
        <w:rPr>
          <w:rFonts w:eastAsia="Calibri" w:cs="Times New Roman"/>
          <w:lang w:eastAsia="en-US"/>
        </w:rPr>
        <w:t xml:space="preserve"> </w:t>
      </w:r>
      <w:r>
        <w:rPr>
          <w:rFonts w:eastAsia="Calibri" w:cs="Times New Roman"/>
          <w:lang w:eastAsia="en-US"/>
        </w:rPr>
        <w:t>P</w:t>
      </w:r>
      <w:r w:rsidRPr="006B7DB6">
        <w:rPr>
          <w:rFonts w:eastAsia="Calibri" w:cs="Times New Roman"/>
          <w:lang w:eastAsia="en-US"/>
        </w:rPr>
        <w:t xml:space="preserve">olis </w:t>
      </w:r>
      <w:r>
        <w:rPr>
          <w:rFonts w:eastAsia="Calibri" w:cs="Times New Roman"/>
          <w:lang w:eastAsia="en-US"/>
        </w:rPr>
        <w:t>B</w:t>
      </w:r>
      <w:r w:rsidRPr="006B7DB6">
        <w:rPr>
          <w:rFonts w:eastAsia="Calibri" w:cs="Times New Roman"/>
          <w:lang w:eastAsia="en-US"/>
        </w:rPr>
        <w:t xml:space="preserve">akım ve </w:t>
      </w:r>
      <w:r>
        <w:rPr>
          <w:rFonts w:eastAsia="Calibri" w:cs="Times New Roman"/>
          <w:lang w:eastAsia="en-US"/>
        </w:rPr>
        <w:t>Y</w:t>
      </w:r>
      <w:r w:rsidRPr="006B7DB6">
        <w:rPr>
          <w:rFonts w:eastAsia="Calibri" w:cs="Times New Roman"/>
          <w:lang w:eastAsia="en-US"/>
        </w:rPr>
        <w:t xml:space="preserve">ardım </w:t>
      </w:r>
      <w:r>
        <w:rPr>
          <w:rFonts w:eastAsia="Calibri" w:cs="Times New Roman"/>
          <w:lang w:eastAsia="en-US"/>
        </w:rPr>
        <w:t>S</w:t>
      </w:r>
      <w:r w:rsidRPr="006B7DB6">
        <w:rPr>
          <w:rFonts w:eastAsia="Calibri" w:cs="Times New Roman"/>
          <w:lang w:eastAsia="en-US"/>
        </w:rPr>
        <w:t xml:space="preserve">andığı hesabına; </w:t>
      </w:r>
      <w:proofErr w:type="spellStart"/>
      <w:r w:rsidRPr="006B7DB6">
        <w:rPr>
          <w:rFonts w:eastAsia="Calibri" w:cs="Times New Roman"/>
          <w:lang w:eastAsia="en-US"/>
        </w:rPr>
        <w:t>ilksan</w:t>
      </w:r>
      <w:proofErr w:type="spellEnd"/>
      <w:r w:rsidRPr="006B7DB6">
        <w:rPr>
          <w:rFonts w:eastAsia="Calibri" w:cs="Times New Roman"/>
          <w:lang w:eastAsia="en-US"/>
        </w:rPr>
        <w:t xml:space="preserve"> ikraz ve aidatlarının </w:t>
      </w:r>
      <w:r>
        <w:rPr>
          <w:rFonts w:eastAsia="Calibri" w:cs="Times New Roman"/>
          <w:lang w:eastAsia="en-US"/>
        </w:rPr>
        <w:t>İlkokul Ö</w:t>
      </w:r>
      <w:r w:rsidRPr="006B7DB6">
        <w:rPr>
          <w:rFonts w:eastAsia="Calibri" w:cs="Times New Roman"/>
          <w:lang w:eastAsia="en-US"/>
        </w:rPr>
        <w:t xml:space="preserve">ğretmenleri </w:t>
      </w:r>
      <w:r>
        <w:rPr>
          <w:rFonts w:eastAsia="Calibri" w:cs="Times New Roman"/>
          <w:lang w:eastAsia="en-US"/>
        </w:rPr>
        <w:t>S</w:t>
      </w:r>
      <w:r w:rsidRPr="006B7DB6">
        <w:rPr>
          <w:rFonts w:eastAsia="Calibri" w:cs="Times New Roman"/>
          <w:lang w:eastAsia="en-US"/>
        </w:rPr>
        <w:t xml:space="preserve">andığına; </w:t>
      </w:r>
      <w:proofErr w:type="spellStart"/>
      <w:r w:rsidRPr="006B7DB6">
        <w:rPr>
          <w:rFonts w:eastAsia="Calibri" w:cs="Times New Roman"/>
          <w:lang w:eastAsia="en-US"/>
        </w:rPr>
        <w:t>oyak</w:t>
      </w:r>
      <w:proofErr w:type="spellEnd"/>
      <w:r w:rsidRPr="006B7DB6">
        <w:rPr>
          <w:rFonts w:eastAsia="Calibri" w:cs="Times New Roman"/>
          <w:lang w:eastAsia="en-US"/>
        </w:rPr>
        <w:t xml:space="preserve"> kesintilerinin ise ilgili kurumdan alınan liste ve </w:t>
      </w:r>
      <w:proofErr w:type="spellStart"/>
      <w:r w:rsidRPr="006B7DB6">
        <w:rPr>
          <w:rFonts w:eastAsia="Calibri" w:cs="Times New Roman"/>
          <w:lang w:eastAsia="en-US"/>
        </w:rPr>
        <w:t>YDMBS</w:t>
      </w:r>
      <w:r>
        <w:rPr>
          <w:rFonts w:eastAsia="Calibri" w:cs="Times New Roman"/>
          <w:lang w:eastAsia="en-US"/>
        </w:rPr>
        <w:t>’</w:t>
      </w:r>
      <w:r w:rsidRPr="006B7DB6">
        <w:rPr>
          <w:rFonts w:eastAsia="Calibri" w:cs="Times New Roman"/>
          <w:lang w:eastAsia="en-US"/>
        </w:rPr>
        <w:t>de</w:t>
      </w:r>
      <w:proofErr w:type="spellEnd"/>
      <w:r w:rsidRPr="006B7DB6">
        <w:rPr>
          <w:rFonts w:eastAsia="Calibri" w:cs="Times New Roman"/>
          <w:lang w:eastAsia="en-US"/>
        </w:rPr>
        <w:t xml:space="preserve"> bulunan </w:t>
      </w:r>
      <w:proofErr w:type="spellStart"/>
      <w:r w:rsidRPr="006B7DB6">
        <w:rPr>
          <w:rFonts w:eastAsia="Calibri" w:cs="Times New Roman"/>
          <w:lang w:eastAsia="en-US"/>
        </w:rPr>
        <w:t>oyak</w:t>
      </w:r>
      <w:proofErr w:type="spellEnd"/>
      <w:r w:rsidRPr="006B7DB6">
        <w:rPr>
          <w:rFonts w:eastAsia="Calibri" w:cs="Times New Roman"/>
          <w:lang w:eastAsia="en-US"/>
        </w:rPr>
        <w:t xml:space="preserve"> kesintileri ile denkliğin kontrol edilerek </w:t>
      </w:r>
      <w:r>
        <w:rPr>
          <w:rFonts w:eastAsia="Calibri" w:cs="Times New Roman"/>
          <w:lang w:eastAsia="en-US"/>
        </w:rPr>
        <w:t>Ordu Yardımlaşma K</w:t>
      </w:r>
      <w:r w:rsidRPr="006B7DB6">
        <w:rPr>
          <w:rFonts w:eastAsia="Calibri" w:cs="Times New Roman"/>
          <w:lang w:eastAsia="en-US"/>
        </w:rPr>
        <w:t>urumu hesabına ödenmek üzere</w:t>
      </w:r>
      <w:r>
        <w:rPr>
          <w:rFonts w:eastAsia="Calibri" w:cs="Times New Roman"/>
          <w:lang w:eastAsia="en-US"/>
        </w:rPr>
        <w:t xml:space="preserve"> </w:t>
      </w:r>
      <w:proofErr w:type="spellStart"/>
      <w:r>
        <w:rPr>
          <w:rFonts w:eastAsia="Calibri" w:cs="Times New Roman"/>
          <w:lang w:eastAsia="en-US"/>
        </w:rPr>
        <w:t>YDMBS’den</w:t>
      </w:r>
      <w:proofErr w:type="spellEnd"/>
      <w:r>
        <w:rPr>
          <w:rFonts w:eastAsia="Calibri" w:cs="Times New Roman"/>
          <w:lang w:eastAsia="en-US"/>
        </w:rPr>
        <w:t xml:space="preserve"> MİF düzenlenmek suretiyle gönderilir.</w:t>
      </w:r>
      <w:proofErr w:type="gramEnd"/>
    </w:p>
    <w:p w:rsidR="00C96F7C" w:rsidRPr="000F0564" w:rsidRDefault="00AF0513" w:rsidP="00C96F7C">
      <w:pPr>
        <w:spacing w:after="160" w:line="259" w:lineRule="auto"/>
        <w:ind w:firstLine="709"/>
        <w:jc w:val="both"/>
        <w:rPr>
          <w:rFonts w:eastAsia="Calibri" w:cs="Times New Roman"/>
          <w:lang w:eastAsia="en-US"/>
        </w:rPr>
      </w:pPr>
      <w:r w:rsidRPr="000F0564">
        <w:rPr>
          <w:rFonts w:eastAsia="Calibri" w:cs="Times New Roman"/>
          <w:lang w:eastAsia="en-US"/>
        </w:rPr>
        <w:t>b)</w:t>
      </w:r>
      <w:r w:rsidR="00C96F7C" w:rsidRPr="000F0564">
        <w:rPr>
          <w:rFonts w:eastAsia="Calibri" w:cs="Times New Roman"/>
          <w:lang w:eastAsia="en-US"/>
        </w:rPr>
        <w:t xml:space="preserve"> </w:t>
      </w:r>
      <w:r w:rsidRPr="000F0564">
        <w:rPr>
          <w:rFonts w:eastAsia="Calibri" w:cs="Times New Roman"/>
          <w:lang w:eastAsia="en-US"/>
        </w:rPr>
        <w:t>D</w:t>
      </w:r>
      <w:r w:rsidR="00C96F7C" w:rsidRPr="000F0564">
        <w:rPr>
          <w:rFonts w:eastAsia="Calibri" w:cs="Times New Roman"/>
          <w:lang w:eastAsia="en-US"/>
        </w:rPr>
        <w:t>iğer ekonomik kodlar kullanılarak eman</w:t>
      </w:r>
      <w:r w:rsidRPr="000F0564">
        <w:rPr>
          <w:rFonts w:eastAsia="Calibri" w:cs="Times New Roman"/>
          <w:lang w:eastAsia="en-US"/>
        </w:rPr>
        <w:t>etler hesabına alınan tutarlar</w:t>
      </w:r>
      <w:r w:rsidR="00C96F7C" w:rsidRPr="000F0564">
        <w:rPr>
          <w:rFonts w:eastAsia="Calibri" w:cs="Times New Roman"/>
          <w:lang w:eastAsia="en-US"/>
        </w:rPr>
        <w:t xml:space="preserve"> ilgili kurumdan gelen yazıya istinaden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C96F7C" w:rsidRPr="000F0564">
        <w:rPr>
          <w:rFonts w:eastAsia="Calibri" w:cs="Times New Roman"/>
          <w:lang w:eastAsia="en-US"/>
        </w:rPr>
        <w:t>çıkış</w:t>
      </w:r>
      <w:r w:rsidRPr="000F0564">
        <w:rPr>
          <w:rFonts w:eastAsia="Calibri" w:cs="Times New Roman"/>
          <w:lang w:eastAsia="en-US"/>
        </w:rPr>
        <w:t xml:space="preserve"> kaydı</w:t>
      </w:r>
      <w:r w:rsidR="00C96F7C" w:rsidRPr="000F0564">
        <w:rPr>
          <w:rFonts w:eastAsia="Calibri" w:cs="Times New Roman"/>
          <w:lang w:eastAsia="en-US"/>
        </w:rPr>
        <w:t xml:space="preserve"> yapılarak alacaklıya ödeni</w:t>
      </w:r>
      <w:r w:rsidRPr="000F0564">
        <w:rPr>
          <w:rFonts w:eastAsia="Calibri" w:cs="Times New Roman"/>
          <w:lang w:eastAsia="en-US"/>
        </w:rPr>
        <w:t>r.</w:t>
      </w:r>
    </w:p>
    <w:p w:rsidR="00C96F7C" w:rsidRPr="000F0564" w:rsidRDefault="00AF0513" w:rsidP="00C96F7C">
      <w:pPr>
        <w:spacing w:after="160" w:line="259" w:lineRule="auto"/>
        <w:ind w:firstLine="709"/>
        <w:jc w:val="both"/>
        <w:rPr>
          <w:rFonts w:eastAsia="Calibri" w:cs="Times New Roman"/>
          <w:lang w:eastAsia="en-US"/>
        </w:rPr>
      </w:pPr>
      <w:r w:rsidRPr="000F0564">
        <w:rPr>
          <w:rFonts w:eastAsia="Calibri" w:cs="Times New Roman"/>
          <w:lang w:eastAsia="en-US"/>
        </w:rPr>
        <w:t>c)</w:t>
      </w:r>
      <w:r w:rsidR="00C96F7C" w:rsidRPr="000F0564">
        <w:rPr>
          <w:rFonts w:eastAsia="Calibri" w:cs="Times New Roman"/>
          <w:lang w:eastAsia="en-US"/>
        </w:rPr>
        <w:t xml:space="preserve"> </w:t>
      </w:r>
      <w:r w:rsidRPr="000F0564">
        <w:rPr>
          <w:rFonts w:eastAsia="Calibri" w:cs="Times New Roman"/>
          <w:lang w:eastAsia="en-US"/>
        </w:rPr>
        <w:t>M</w:t>
      </w:r>
      <w:r w:rsidR="00C96F7C" w:rsidRPr="000F0564">
        <w:rPr>
          <w:rFonts w:eastAsia="Calibri" w:cs="Times New Roman"/>
          <w:lang w:eastAsia="en-US"/>
        </w:rPr>
        <w:t>uhasebe kayıtlarında emanete alınan tutar</w:t>
      </w:r>
      <w:r w:rsidRPr="000F0564">
        <w:rPr>
          <w:rFonts w:eastAsia="Calibri" w:cs="Times New Roman"/>
          <w:lang w:eastAsia="en-US"/>
        </w:rPr>
        <w:t>lardan zamanaşımına uğrayanlar</w:t>
      </w:r>
      <w:r w:rsidR="00C96F7C" w:rsidRPr="000F0564">
        <w:rPr>
          <w:rFonts w:eastAsia="Calibri" w:cs="Times New Roman"/>
          <w:lang w:eastAsia="en-US"/>
        </w:rPr>
        <w:t xml:space="preserve"> ise</w:t>
      </w:r>
      <w:r w:rsidR="00AB4426" w:rsidRPr="000F0564">
        <w:rPr>
          <w:rFonts w:eastAsia="Calibri" w:cs="Times New Roman"/>
          <w:lang w:eastAsia="en-US"/>
        </w:rPr>
        <w:t>;</w:t>
      </w:r>
      <w:r w:rsidR="00C96F7C" w:rsidRPr="000F0564">
        <w:rPr>
          <w:rFonts w:eastAsia="Calibri" w:cs="Times New Roman"/>
          <w:lang w:eastAsia="en-US"/>
        </w:rPr>
        <w:t xml:space="preserve">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Pr="000F0564">
        <w:rPr>
          <w:rFonts w:eastAsia="Calibri" w:cs="Times New Roman"/>
          <w:lang w:eastAsia="en-US"/>
        </w:rPr>
        <w:t xml:space="preserve"> </w:t>
      </w:r>
      <w:r w:rsidR="00596FF6" w:rsidRPr="000F0564">
        <w:rPr>
          <w:rFonts w:eastAsia="Calibri" w:cs="Times New Roman"/>
          <w:lang w:eastAsia="en-US"/>
        </w:rPr>
        <w:t>MİF</w:t>
      </w:r>
      <w:r w:rsidRPr="000F0564">
        <w:rPr>
          <w:rFonts w:eastAsia="Calibri" w:cs="Times New Roman"/>
          <w:lang w:eastAsia="en-US"/>
        </w:rPr>
        <w:t xml:space="preserve"> düzenlenmek suretiyle </w:t>
      </w:r>
      <w:r w:rsidR="00C96F7C" w:rsidRPr="000F0564">
        <w:rPr>
          <w:rFonts w:eastAsia="Calibri" w:cs="Times New Roman"/>
          <w:lang w:eastAsia="en-US"/>
        </w:rPr>
        <w:t>bütçeye gelir kaydedili</w:t>
      </w:r>
      <w:r w:rsidRPr="000F0564">
        <w:rPr>
          <w:rFonts w:eastAsia="Calibri" w:cs="Times New Roman"/>
          <w:lang w:eastAsia="en-US"/>
        </w:rPr>
        <w:t>r.</w:t>
      </w:r>
    </w:p>
    <w:p w:rsidR="006B7DB6" w:rsidRPr="000F0564" w:rsidRDefault="006B7DB6" w:rsidP="006B7DB6">
      <w:pPr>
        <w:spacing w:after="160" w:line="259" w:lineRule="auto"/>
        <w:ind w:firstLine="709"/>
        <w:jc w:val="both"/>
        <w:rPr>
          <w:rFonts w:eastAsia="Calibri" w:cs="Times New Roman"/>
          <w:lang w:eastAsia="en-US"/>
        </w:rPr>
      </w:pPr>
      <w:proofErr w:type="gramStart"/>
      <w:r>
        <w:rPr>
          <w:rFonts w:eastAsia="Calibri" w:cs="Times New Roman"/>
          <w:lang w:eastAsia="en-US"/>
        </w:rPr>
        <w:lastRenderedPageBreak/>
        <w:t>(2</w:t>
      </w:r>
      <w:r w:rsidRPr="000F0564">
        <w:rPr>
          <w:rFonts w:eastAsia="Calibri" w:cs="Times New Roman"/>
          <w:lang w:eastAsia="en-US"/>
        </w:rPr>
        <w:t>) Bütçe emanetleri ile ilgili olarak</w:t>
      </w:r>
      <w:r>
        <w:rPr>
          <w:rFonts w:eastAsia="Calibri" w:cs="Times New Roman"/>
          <w:lang w:eastAsia="en-US"/>
        </w:rPr>
        <w:t>; ÖEB</w:t>
      </w:r>
      <w:r w:rsidRPr="00D62957">
        <w:rPr>
          <w:rFonts w:eastAsia="Calibri" w:cs="Times New Roman"/>
          <w:lang w:eastAsia="en-US"/>
        </w:rPr>
        <w:t xml:space="preserve"> </w:t>
      </w:r>
      <w:r>
        <w:rPr>
          <w:rFonts w:eastAsia="Calibri" w:cs="Times New Roman"/>
          <w:lang w:eastAsia="en-US"/>
        </w:rPr>
        <w:t>ile 320-B</w:t>
      </w:r>
      <w:r w:rsidRPr="00D62957">
        <w:rPr>
          <w:rFonts w:eastAsia="Calibri" w:cs="Times New Roman"/>
          <w:lang w:eastAsia="en-US"/>
        </w:rPr>
        <w:t>ütçe emanetleri hesabına alınan tutarlardan gerek mali yıl içinde, gerekse yılı geçtikten sonra yapılacak ödemeler</w:t>
      </w:r>
      <w:r>
        <w:rPr>
          <w:rFonts w:eastAsia="Calibri" w:cs="Times New Roman"/>
          <w:lang w:eastAsia="en-US"/>
        </w:rPr>
        <w:t>le ilgili</w:t>
      </w:r>
      <w:r w:rsidRPr="00D62957">
        <w:rPr>
          <w:rFonts w:eastAsia="Calibri" w:cs="Times New Roman"/>
          <w:lang w:eastAsia="en-US"/>
        </w:rPr>
        <w:t xml:space="preserve"> </w:t>
      </w:r>
      <w:r>
        <w:rPr>
          <w:rFonts w:eastAsia="Calibri" w:cs="Times New Roman"/>
          <w:lang w:eastAsia="en-US"/>
        </w:rPr>
        <w:t>MİF</w:t>
      </w:r>
      <w:r w:rsidRPr="00D62957">
        <w:rPr>
          <w:rFonts w:eastAsia="Calibri" w:cs="Times New Roman"/>
          <w:lang w:eastAsia="en-US"/>
        </w:rPr>
        <w:t xml:space="preserve"> düzenlenme</w:t>
      </w:r>
      <w:r>
        <w:rPr>
          <w:rFonts w:eastAsia="Calibri" w:cs="Times New Roman"/>
          <w:lang w:eastAsia="en-US"/>
        </w:rPr>
        <w:t>k suretiyle</w:t>
      </w:r>
      <w:r w:rsidRPr="00D62957">
        <w:rPr>
          <w:rFonts w:eastAsia="Calibri" w:cs="Times New Roman"/>
          <w:lang w:eastAsia="en-US"/>
        </w:rPr>
        <w:t xml:space="preserve"> ve malın alındığı veya hizmetin yapıldığı mali yılı izleyen beşinci yılın sonuna k</w:t>
      </w:r>
      <w:r>
        <w:rPr>
          <w:rFonts w:eastAsia="Calibri" w:cs="Times New Roman"/>
          <w:lang w:eastAsia="en-US"/>
        </w:rPr>
        <w:t>adar talep edilmeyen emanetlerle ilgili</w:t>
      </w:r>
      <w:r w:rsidRPr="00D62957">
        <w:rPr>
          <w:rFonts w:eastAsia="Calibri" w:cs="Times New Roman"/>
          <w:lang w:eastAsia="en-US"/>
        </w:rPr>
        <w:t xml:space="preserve"> bütçeye gelir kaydedilmek üzere </w:t>
      </w:r>
      <w:r>
        <w:rPr>
          <w:rFonts w:eastAsia="Calibri" w:cs="Times New Roman"/>
          <w:lang w:eastAsia="en-US"/>
        </w:rPr>
        <w:t>MİF</w:t>
      </w:r>
      <w:r w:rsidRPr="00D62957">
        <w:rPr>
          <w:rFonts w:eastAsia="Calibri" w:cs="Times New Roman"/>
          <w:lang w:eastAsia="en-US"/>
        </w:rPr>
        <w:t xml:space="preserve"> düzenlenme</w:t>
      </w:r>
      <w:r>
        <w:rPr>
          <w:rFonts w:eastAsia="Calibri" w:cs="Times New Roman"/>
          <w:lang w:eastAsia="en-US"/>
        </w:rPr>
        <w:t>k suretiyle işlem yapılır.</w:t>
      </w:r>
      <w:proofErr w:type="gramEnd"/>
    </w:p>
    <w:p w:rsidR="00C96F7C" w:rsidRPr="000F0564" w:rsidRDefault="00C96F7C" w:rsidP="00C96F7C">
      <w:pPr>
        <w:spacing w:after="160" w:line="259" w:lineRule="auto"/>
        <w:jc w:val="both"/>
        <w:rPr>
          <w:rFonts w:cs="Times New Roman"/>
          <w:b/>
        </w:rPr>
      </w:pPr>
    </w:p>
    <w:p w:rsidR="00497555" w:rsidRPr="000F0564" w:rsidRDefault="00082146" w:rsidP="00497555">
      <w:pPr>
        <w:pStyle w:val="Balk2"/>
        <w:rPr>
          <w:rFonts w:eastAsia="Calibri"/>
          <w:lang w:eastAsia="en-US"/>
        </w:rPr>
      </w:pPr>
      <w:bookmarkStart w:id="68" w:name="_Toc82902330"/>
      <w:r>
        <w:rPr>
          <w:rFonts w:eastAsia="Calibri"/>
          <w:lang w:eastAsia="en-US"/>
        </w:rPr>
        <w:t>Taşınır</w:t>
      </w:r>
      <w:r w:rsidR="00557CBB" w:rsidRPr="000F0564">
        <w:rPr>
          <w:rFonts w:eastAsia="Calibri"/>
          <w:lang w:eastAsia="en-US"/>
        </w:rPr>
        <w:t xml:space="preserve"> İşlemleri </w:t>
      </w:r>
      <w:r w:rsidR="00497555" w:rsidRPr="000F0564">
        <w:rPr>
          <w:rFonts w:eastAsia="Calibri"/>
          <w:lang w:eastAsia="en-US"/>
        </w:rPr>
        <w:t>Süreci</w:t>
      </w:r>
      <w:bookmarkEnd w:id="68"/>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137F48" w:rsidRPr="000F0564">
        <w:rPr>
          <w:rFonts w:eastAsia="Calibri" w:cs="Times New Roman"/>
          <w:b/>
          <w:lang w:eastAsia="en-US"/>
        </w:rPr>
        <w:t>3</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390C35"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082146">
        <w:rPr>
          <w:rFonts w:eastAsia="Calibri" w:cs="Times New Roman"/>
          <w:lang w:eastAsia="en-US"/>
        </w:rPr>
        <w:t>Taşınır</w:t>
      </w:r>
      <w:r w:rsidRPr="000F0564">
        <w:rPr>
          <w:rFonts w:eastAsia="Calibri" w:cs="Times New Roman"/>
          <w:lang w:eastAsia="en-US"/>
        </w:rPr>
        <w:t xml:space="preserve">la ilgili Muhasebe birimine gelen </w:t>
      </w:r>
      <w:r w:rsidR="00596FF6" w:rsidRPr="000F0564">
        <w:rPr>
          <w:rFonts w:eastAsia="Calibri" w:cs="Times New Roman"/>
          <w:lang w:eastAsia="en-US"/>
        </w:rPr>
        <w:t>ÖEB</w:t>
      </w:r>
      <w:r w:rsidRPr="000F0564">
        <w:rPr>
          <w:rFonts w:eastAsia="Calibri" w:cs="Times New Roman"/>
          <w:lang w:eastAsia="en-US"/>
        </w:rPr>
        <w:t xml:space="preserve"> veya </w:t>
      </w:r>
      <w:r w:rsidR="00082146">
        <w:rPr>
          <w:rFonts w:eastAsia="Calibri" w:cs="Times New Roman"/>
          <w:lang w:eastAsia="en-US"/>
        </w:rPr>
        <w:t>TİF</w:t>
      </w:r>
      <w:r w:rsidRPr="000F0564">
        <w:rPr>
          <w:rFonts w:eastAsia="Calibri" w:cs="Times New Roman"/>
          <w:lang w:eastAsia="en-US"/>
        </w:rPr>
        <w:t xml:space="preserve"> değerlendirilir.</w:t>
      </w:r>
    </w:p>
    <w:p w:rsidR="00C96F7C" w:rsidRPr="000F0564" w:rsidRDefault="008C6216" w:rsidP="00C96F7C">
      <w:pPr>
        <w:spacing w:after="160" w:line="259" w:lineRule="auto"/>
        <w:ind w:firstLine="709"/>
        <w:jc w:val="both"/>
        <w:rPr>
          <w:rFonts w:eastAsia="Calibri" w:cs="Times New Roman"/>
          <w:lang w:eastAsia="en-US"/>
        </w:rPr>
      </w:pPr>
      <w:r>
        <w:rPr>
          <w:rFonts w:eastAsia="Calibri" w:cs="Times New Roman"/>
          <w:lang w:eastAsia="en-US"/>
        </w:rPr>
        <w:t xml:space="preserve">(2) </w:t>
      </w:r>
      <w:r w:rsidR="00082146">
        <w:rPr>
          <w:rFonts w:eastAsia="Calibri" w:cs="Times New Roman"/>
          <w:lang w:eastAsia="en-US"/>
        </w:rPr>
        <w:t>Taşınır</w:t>
      </w:r>
      <w:r w:rsidRPr="000F0564">
        <w:rPr>
          <w:rFonts w:eastAsia="Calibri" w:cs="Times New Roman"/>
          <w:lang w:eastAsia="en-US"/>
        </w:rPr>
        <w:t xml:space="preserve"> çıkış işlemi ise; </w:t>
      </w:r>
      <w:r>
        <w:rPr>
          <w:rFonts w:eastAsia="Calibri" w:cs="Times New Roman"/>
          <w:lang w:eastAsia="en-US"/>
        </w:rPr>
        <w:t>k</w:t>
      </w:r>
      <w:r w:rsidRPr="00A4692C">
        <w:rPr>
          <w:rFonts w:eastAsia="Calibri" w:cs="Times New Roman"/>
          <w:lang w:eastAsia="en-US"/>
        </w:rPr>
        <w:t xml:space="preserve">urum bilgisi </w:t>
      </w:r>
      <w:proofErr w:type="gramStart"/>
      <w:r w:rsidRPr="00A4692C">
        <w:rPr>
          <w:rFonts w:eastAsia="Calibri" w:cs="Times New Roman"/>
          <w:lang w:eastAsia="en-US"/>
        </w:rPr>
        <w:t>dahilinde</w:t>
      </w:r>
      <w:proofErr w:type="gramEnd"/>
      <w:r w:rsidRPr="00A4692C">
        <w:rPr>
          <w:rFonts w:eastAsia="Calibri" w:cs="Times New Roman"/>
          <w:lang w:eastAsia="en-US"/>
        </w:rPr>
        <w:t xml:space="preserve"> tüketim malzemeleri çıkış raporu, </w:t>
      </w:r>
      <w:r w:rsidR="00082146">
        <w:rPr>
          <w:rFonts w:eastAsia="Calibri" w:cs="Times New Roman"/>
          <w:lang w:eastAsia="en-US"/>
        </w:rPr>
        <w:t>taşınır</w:t>
      </w:r>
      <w:r w:rsidRPr="00A4692C">
        <w:rPr>
          <w:rFonts w:eastAsia="Calibri" w:cs="Times New Roman"/>
          <w:lang w:eastAsia="en-US"/>
        </w:rPr>
        <w:t xml:space="preserve"> çıkışı ve hurda çıkışıyla ilgili </w:t>
      </w:r>
      <w:proofErr w:type="spellStart"/>
      <w:r w:rsidR="00082146">
        <w:rPr>
          <w:rFonts w:eastAsia="Calibri" w:cs="Times New Roman"/>
          <w:lang w:eastAsia="en-US"/>
        </w:rPr>
        <w:t>TİF</w:t>
      </w:r>
      <w:r w:rsidRPr="00A4692C">
        <w:rPr>
          <w:rFonts w:eastAsia="Calibri" w:cs="Times New Roman"/>
          <w:lang w:eastAsia="en-US"/>
        </w:rPr>
        <w:t>'e</w:t>
      </w:r>
      <w:proofErr w:type="spellEnd"/>
      <w:r w:rsidRPr="00A4692C">
        <w:rPr>
          <w:rFonts w:eastAsia="Calibri" w:cs="Times New Roman"/>
          <w:lang w:eastAsia="en-US"/>
        </w:rPr>
        <w:t xml:space="preserve"> göre </w:t>
      </w:r>
      <w:proofErr w:type="spellStart"/>
      <w:r>
        <w:rPr>
          <w:rFonts w:eastAsia="Calibri" w:cs="Times New Roman"/>
          <w:lang w:eastAsia="en-US"/>
        </w:rPr>
        <w:t>YDMBS’den</w:t>
      </w:r>
      <w:proofErr w:type="spellEnd"/>
      <w:r>
        <w:rPr>
          <w:rFonts w:eastAsia="Calibri" w:cs="Times New Roman"/>
          <w:lang w:eastAsia="en-US"/>
        </w:rPr>
        <w:t xml:space="preserve"> MİF</w:t>
      </w:r>
      <w:r w:rsidRPr="00A4692C">
        <w:rPr>
          <w:rFonts w:eastAsia="Calibri" w:cs="Times New Roman"/>
          <w:lang w:eastAsia="en-US"/>
        </w:rPr>
        <w:t xml:space="preserve"> düzenleni</w:t>
      </w:r>
      <w:r>
        <w:rPr>
          <w:rFonts w:eastAsia="Calibri" w:cs="Times New Roman"/>
          <w:lang w:eastAsia="en-US"/>
        </w:rPr>
        <w:t xml:space="preserve">r. Ayrıca </w:t>
      </w:r>
      <w:proofErr w:type="gramStart"/>
      <w:r w:rsidRPr="008C6216">
        <w:rPr>
          <w:rFonts w:eastAsia="Calibri" w:cs="Times New Roman"/>
          <w:lang w:eastAsia="en-US"/>
        </w:rPr>
        <w:t>amortismana</w:t>
      </w:r>
      <w:proofErr w:type="gramEnd"/>
      <w:r w:rsidRPr="008C6216">
        <w:rPr>
          <w:rFonts w:eastAsia="Calibri" w:cs="Times New Roman"/>
          <w:lang w:eastAsia="en-US"/>
        </w:rPr>
        <w:t xml:space="preserve"> tabi olup olmadığına bakılı</w:t>
      </w:r>
      <w:r>
        <w:rPr>
          <w:rFonts w:eastAsia="Calibri" w:cs="Times New Roman"/>
          <w:lang w:eastAsia="en-US"/>
        </w:rPr>
        <w:t>r.</w:t>
      </w:r>
      <w:r w:rsidRPr="008C6216">
        <w:rPr>
          <w:rFonts w:eastAsia="Calibri" w:cs="Times New Roman"/>
          <w:lang w:eastAsia="en-US"/>
        </w:rPr>
        <w:t xml:space="preserve"> </w:t>
      </w:r>
      <w:r>
        <w:rPr>
          <w:rFonts w:eastAsia="Calibri" w:cs="Times New Roman"/>
          <w:lang w:eastAsia="en-US"/>
        </w:rPr>
        <w:t>T</w:t>
      </w:r>
      <w:r w:rsidRPr="008C6216">
        <w:rPr>
          <w:rFonts w:eastAsia="Calibri" w:cs="Times New Roman"/>
          <w:lang w:eastAsia="en-US"/>
        </w:rPr>
        <w:t xml:space="preserve">abi ise </w:t>
      </w:r>
      <w:proofErr w:type="gramStart"/>
      <w:r w:rsidRPr="008C6216">
        <w:rPr>
          <w:rFonts w:eastAsia="Calibri" w:cs="Times New Roman"/>
          <w:lang w:eastAsia="en-US"/>
        </w:rPr>
        <w:t>amortismanıyla</w:t>
      </w:r>
      <w:proofErr w:type="gramEnd"/>
      <w:r w:rsidRPr="008C6216">
        <w:rPr>
          <w:rFonts w:eastAsia="Calibri" w:cs="Times New Roman"/>
          <w:lang w:eastAsia="en-US"/>
        </w:rPr>
        <w:t xml:space="preserve"> ilgili olarak </w:t>
      </w:r>
      <w:proofErr w:type="spellStart"/>
      <w:r w:rsidRPr="008C6216">
        <w:rPr>
          <w:rFonts w:eastAsia="Calibri" w:cs="Times New Roman"/>
          <w:lang w:eastAsia="en-US"/>
        </w:rPr>
        <w:t>YDMBS’den</w:t>
      </w:r>
      <w:proofErr w:type="spellEnd"/>
      <w:r w:rsidRPr="008C6216">
        <w:rPr>
          <w:rFonts w:eastAsia="Calibri" w:cs="Times New Roman"/>
          <w:lang w:eastAsia="en-US"/>
        </w:rPr>
        <w:t xml:space="preserve"> MİF düzenlen</w:t>
      </w:r>
      <w:r>
        <w:rPr>
          <w:rFonts w:eastAsia="Calibri" w:cs="Times New Roman"/>
          <w:lang w:eastAsia="en-US"/>
        </w:rPr>
        <w:t>ir.</w:t>
      </w:r>
    </w:p>
    <w:p w:rsidR="00C96F7C" w:rsidRPr="000F0564" w:rsidRDefault="0044793E"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(3) </w:t>
      </w:r>
      <w:r w:rsidR="00082146">
        <w:rPr>
          <w:rFonts w:eastAsia="Calibri" w:cs="Times New Roman"/>
          <w:lang w:eastAsia="en-US"/>
        </w:rPr>
        <w:t>Taşınır</w:t>
      </w:r>
      <w:r w:rsidRPr="000F0564">
        <w:rPr>
          <w:rFonts w:eastAsia="Calibri" w:cs="Times New Roman"/>
          <w:lang w:eastAsia="en-US"/>
        </w:rPr>
        <w:t xml:space="preserve"> giri</w:t>
      </w:r>
      <w:r w:rsidR="00AB4426" w:rsidRPr="000F0564">
        <w:rPr>
          <w:rFonts w:eastAsia="Calibri" w:cs="Times New Roman"/>
          <w:lang w:eastAsia="en-US"/>
        </w:rPr>
        <w:t>ş işlemi ise;</w:t>
      </w:r>
      <w:r w:rsidRPr="000F0564">
        <w:rPr>
          <w:rFonts w:eastAsia="Calibri" w:cs="Times New Roman"/>
          <w:lang w:eastAsia="en-US"/>
        </w:rPr>
        <w:t xml:space="preserve"> </w:t>
      </w:r>
      <w:r w:rsidR="00082146">
        <w:rPr>
          <w:rFonts w:eastAsia="Calibri" w:cs="Times New Roman"/>
          <w:lang w:eastAsia="en-US"/>
        </w:rPr>
        <w:t>taşınır</w:t>
      </w:r>
      <w:r w:rsidRPr="000F0564">
        <w:rPr>
          <w:rFonts w:eastAsia="Calibri" w:cs="Times New Roman"/>
          <w:lang w:eastAsia="en-US"/>
        </w:rPr>
        <w:t xml:space="preserve"> giriş belgesi</w:t>
      </w:r>
      <w:r w:rsidR="00C96F7C" w:rsidRPr="000F0564">
        <w:rPr>
          <w:rFonts w:eastAsia="Calibri" w:cs="Times New Roman"/>
          <w:lang w:eastAsia="en-US"/>
        </w:rPr>
        <w:t xml:space="preserve"> değerlendirili</w:t>
      </w:r>
      <w:r w:rsidRPr="000F0564">
        <w:rPr>
          <w:rFonts w:eastAsia="Calibri" w:cs="Times New Roman"/>
          <w:lang w:eastAsia="en-US"/>
        </w:rPr>
        <w:t>r.</w:t>
      </w:r>
    </w:p>
    <w:p w:rsidR="00C96F7C" w:rsidRPr="000F0564" w:rsidRDefault="0044793E"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(4) </w:t>
      </w:r>
      <w:r w:rsidR="00082146">
        <w:rPr>
          <w:rFonts w:eastAsia="Calibri" w:cs="Times New Roman"/>
          <w:lang w:eastAsia="en-US"/>
        </w:rPr>
        <w:t>Taşınır</w:t>
      </w:r>
      <w:r w:rsidR="00AB4426" w:rsidRPr="000F0564">
        <w:rPr>
          <w:rFonts w:eastAsia="Calibri" w:cs="Times New Roman"/>
          <w:lang w:eastAsia="en-US"/>
        </w:rPr>
        <w:t xml:space="preserve"> g</w:t>
      </w:r>
      <w:r w:rsidRPr="000F0564">
        <w:rPr>
          <w:rFonts w:eastAsia="Calibri" w:cs="Times New Roman"/>
          <w:lang w:eastAsia="en-US"/>
        </w:rPr>
        <w:t xml:space="preserve">iriş belgesi </w:t>
      </w:r>
      <w:r w:rsidR="00596FF6" w:rsidRPr="000F0564">
        <w:rPr>
          <w:rFonts w:eastAsia="Calibri" w:cs="Times New Roman"/>
          <w:lang w:eastAsia="en-US"/>
        </w:rPr>
        <w:t>ÖEB</w:t>
      </w:r>
      <w:r w:rsidR="00AB4426" w:rsidRPr="000F0564">
        <w:rPr>
          <w:rFonts w:eastAsia="Calibri" w:cs="Times New Roman"/>
          <w:lang w:eastAsia="en-US"/>
        </w:rPr>
        <w:t xml:space="preserve"> ise;</w:t>
      </w:r>
      <w:r w:rsidRPr="000F0564">
        <w:rPr>
          <w:rFonts w:eastAsia="Calibri" w:cs="Times New Roman"/>
          <w:lang w:eastAsia="en-US"/>
        </w:rPr>
        <w:t xml:space="preserve"> </w:t>
      </w:r>
      <w:proofErr w:type="spellStart"/>
      <w:r w:rsidR="00596FF6" w:rsidRPr="000F0564">
        <w:rPr>
          <w:rFonts w:eastAsia="Calibri" w:cs="Times New Roman"/>
          <w:lang w:eastAsia="en-US"/>
        </w:rPr>
        <w:t>ÖEB</w:t>
      </w:r>
      <w:r w:rsidR="009475F7">
        <w:rPr>
          <w:rFonts w:eastAsia="Calibri" w:cs="Times New Roman"/>
          <w:lang w:eastAsia="en-US"/>
        </w:rPr>
        <w:t>’nin</w:t>
      </w:r>
      <w:proofErr w:type="spellEnd"/>
      <w:r w:rsidR="009475F7">
        <w:rPr>
          <w:rFonts w:eastAsia="Calibri" w:cs="Times New Roman"/>
          <w:lang w:eastAsia="en-US"/>
        </w:rPr>
        <w:t xml:space="preserve"> ödeme işlemleri sürecinde bahsedildiği gibi </w:t>
      </w:r>
      <w:proofErr w:type="spellStart"/>
      <w:r w:rsidR="009475F7">
        <w:rPr>
          <w:rFonts w:eastAsia="Calibri" w:cs="Times New Roman"/>
          <w:lang w:eastAsia="en-US"/>
        </w:rPr>
        <w:t>yevmiyeleşmesi</w:t>
      </w:r>
      <w:proofErr w:type="spellEnd"/>
      <w:r w:rsidR="009475F7">
        <w:rPr>
          <w:rFonts w:eastAsia="Calibri" w:cs="Times New Roman"/>
          <w:lang w:eastAsia="en-US"/>
        </w:rPr>
        <w:t xml:space="preserve"> sonucu </w:t>
      </w:r>
      <w:r w:rsidR="00082146">
        <w:rPr>
          <w:rFonts w:eastAsia="Calibri" w:cs="Times New Roman"/>
          <w:lang w:eastAsia="en-US"/>
        </w:rPr>
        <w:t>taşınır</w:t>
      </w:r>
      <w:r w:rsidR="009475F7">
        <w:rPr>
          <w:rFonts w:eastAsia="Calibri" w:cs="Times New Roman"/>
          <w:lang w:eastAsia="en-US"/>
        </w:rPr>
        <w:t xml:space="preserve"> girişi yapılır.</w:t>
      </w:r>
    </w:p>
    <w:p w:rsidR="00DF4D6D" w:rsidRPr="000F0564" w:rsidRDefault="00AB4426" w:rsidP="00DD2094">
      <w:pPr>
        <w:spacing w:after="160" w:line="259" w:lineRule="auto"/>
        <w:ind w:firstLine="709"/>
        <w:jc w:val="both"/>
        <w:rPr>
          <w:rFonts w:eastAsia="Calibri" w:cs="Times New Roman"/>
          <w:lang w:eastAsia="en-US"/>
        </w:rPr>
      </w:pPr>
      <w:r w:rsidRPr="000F0564">
        <w:rPr>
          <w:rFonts w:eastAsia="Calibri" w:cs="Times New Roman"/>
          <w:lang w:eastAsia="en-US"/>
        </w:rPr>
        <w:t xml:space="preserve">(5) </w:t>
      </w:r>
      <w:r w:rsidR="00082146">
        <w:rPr>
          <w:rFonts w:eastAsia="Calibri" w:cs="Times New Roman"/>
          <w:lang w:eastAsia="en-US"/>
        </w:rPr>
        <w:t>Taşınır</w:t>
      </w:r>
      <w:r w:rsidRPr="000F0564">
        <w:rPr>
          <w:rFonts w:eastAsia="Calibri" w:cs="Times New Roman"/>
          <w:lang w:eastAsia="en-US"/>
        </w:rPr>
        <w:t xml:space="preserve"> giriş belgesi </w:t>
      </w:r>
      <w:r w:rsidR="00082146">
        <w:rPr>
          <w:rFonts w:eastAsia="Calibri" w:cs="Times New Roman"/>
          <w:lang w:eastAsia="en-US"/>
        </w:rPr>
        <w:t>TİF</w:t>
      </w:r>
      <w:r w:rsidRPr="000F0564">
        <w:rPr>
          <w:rFonts w:eastAsia="Calibri" w:cs="Times New Roman"/>
          <w:lang w:eastAsia="en-US"/>
        </w:rPr>
        <w:t xml:space="preserve"> ise; </w:t>
      </w:r>
      <w:r w:rsidR="00C96F7C" w:rsidRPr="000F0564">
        <w:rPr>
          <w:rFonts w:eastAsia="Calibri" w:cs="Times New Roman"/>
          <w:lang w:eastAsia="en-US"/>
        </w:rPr>
        <w:t xml:space="preserve">devir, bağış ve genel bütçe dışından gelen </w:t>
      </w:r>
      <w:r w:rsidR="00082146">
        <w:rPr>
          <w:rFonts w:eastAsia="Calibri" w:cs="Times New Roman"/>
          <w:lang w:eastAsia="en-US"/>
        </w:rPr>
        <w:t>taşınır</w:t>
      </w:r>
      <w:r w:rsidR="00C96F7C" w:rsidRPr="000F0564">
        <w:rPr>
          <w:rFonts w:eastAsia="Calibri" w:cs="Times New Roman"/>
          <w:lang w:eastAsia="en-US"/>
        </w:rPr>
        <w:t xml:space="preserve">larla ilgili </w:t>
      </w:r>
      <w:r w:rsidR="00DD2094" w:rsidRPr="000F0564">
        <w:rPr>
          <w:rFonts w:eastAsia="Calibri" w:cs="Times New Roman"/>
          <w:lang w:eastAsia="en-US"/>
        </w:rPr>
        <w:t xml:space="preserve">olarak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DD2094" w:rsidRPr="000F0564">
        <w:rPr>
          <w:rFonts w:eastAsia="Calibri" w:cs="Times New Roman"/>
          <w:lang w:eastAsia="en-US"/>
        </w:rPr>
        <w:t xml:space="preserve"> </w:t>
      </w:r>
      <w:r w:rsidR="00596FF6" w:rsidRPr="000F0564">
        <w:rPr>
          <w:rFonts w:eastAsia="Calibri" w:cs="Times New Roman"/>
          <w:lang w:eastAsia="en-US"/>
        </w:rPr>
        <w:t>MİF</w:t>
      </w:r>
      <w:r w:rsidR="00DD2094" w:rsidRPr="000F0564">
        <w:rPr>
          <w:rFonts w:eastAsia="Calibri" w:cs="Times New Roman"/>
          <w:lang w:eastAsia="en-US"/>
        </w:rPr>
        <w:t xml:space="preserve"> düzenlenir. Ayrıca </w:t>
      </w:r>
      <w:proofErr w:type="gramStart"/>
      <w:r w:rsidR="00DD2094" w:rsidRPr="000F0564">
        <w:rPr>
          <w:rFonts w:eastAsia="Calibri" w:cs="Times New Roman"/>
          <w:lang w:eastAsia="en-US"/>
        </w:rPr>
        <w:t>amortismana</w:t>
      </w:r>
      <w:proofErr w:type="gramEnd"/>
      <w:r w:rsidR="00DD2094" w:rsidRPr="000F0564">
        <w:rPr>
          <w:rFonts w:eastAsia="Calibri" w:cs="Times New Roman"/>
          <w:lang w:eastAsia="en-US"/>
        </w:rPr>
        <w:t xml:space="preserve"> tabi olup olmadığına bakılır. Tabi ise; </w:t>
      </w:r>
      <w:proofErr w:type="gramStart"/>
      <w:r w:rsidR="00DD2094" w:rsidRPr="000F0564">
        <w:rPr>
          <w:rFonts w:eastAsia="Calibri" w:cs="Times New Roman"/>
          <w:lang w:eastAsia="en-US"/>
        </w:rPr>
        <w:t>amortismanıyla</w:t>
      </w:r>
      <w:proofErr w:type="gramEnd"/>
      <w:r w:rsidR="00DD2094" w:rsidRPr="000F0564">
        <w:rPr>
          <w:rFonts w:eastAsia="Calibri" w:cs="Times New Roman"/>
          <w:lang w:eastAsia="en-US"/>
        </w:rPr>
        <w:t xml:space="preserve"> ilgili olarak </w:t>
      </w:r>
      <w:proofErr w:type="spellStart"/>
      <w:r w:rsidR="004955E6" w:rsidRPr="000F0564">
        <w:rPr>
          <w:rFonts w:eastAsia="Calibri" w:cs="Times New Roman"/>
          <w:lang w:eastAsia="en-US"/>
        </w:rPr>
        <w:t>YDMBS</w:t>
      </w:r>
      <w:r w:rsidR="00D61630" w:rsidRPr="000F0564">
        <w:rPr>
          <w:rFonts w:eastAsia="Calibri" w:cs="Times New Roman"/>
          <w:lang w:eastAsia="en-US"/>
        </w:rPr>
        <w:t>’den</w:t>
      </w:r>
      <w:proofErr w:type="spellEnd"/>
      <w:r w:rsidR="00DD2094" w:rsidRPr="000F0564">
        <w:rPr>
          <w:rFonts w:eastAsia="Calibri" w:cs="Times New Roman"/>
          <w:lang w:eastAsia="en-US"/>
        </w:rPr>
        <w:t xml:space="preserve"> </w:t>
      </w:r>
      <w:r w:rsidR="00596FF6" w:rsidRPr="000F0564">
        <w:rPr>
          <w:rFonts w:eastAsia="Calibri" w:cs="Times New Roman"/>
          <w:lang w:eastAsia="en-US"/>
        </w:rPr>
        <w:t>MİF</w:t>
      </w:r>
      <w:r w:rsidR="00DD2094" w:rsidRPr="000F0564">
        <w:rPr>
          <w:rFonts w:eastAsia="Calibri" w:cs="Times New Roman"/>
          <w:lang w:eastAsia="en-US"/>
        </w:rPr>
        <w:t xml:space="preserve"> düzenlenerek işlem tamamlanır.</w:t>
      </w:r>
    </w:p>
    <w:p w:rsidR="00C96F7C" w:rsidRPr="000F0564" w:rsidRDefault="00C96F7C" w:rsidP="00C96F7C">
      <w:pPr>
        <w:spacing w:after="160" w:line="259" w:lineRule="auto"/>
        <w:jc w:val="both"/>
        <w:rPr>
          <w:rFonts w:cs="Times New Roman"/>
          <w:b/>
        </w:rPr>
      </w:pPr>
    </w:p>
    <w:p w:rsidR="00497555" w:rsidRPr="000F0564" w:rsidRDefault="00557CBB" w:rsidP="00497555">
      <w:pPr>
        <w:pStyle w:val="Balk2"/>
        <w:rPr>
          <w:rFonts w:eastAsia="Calibri"/>
          <w:lang w:eastAsia="en-US"/>
        </w:rPr>
      </w:pPr>
      <w:bookmarkStart w:id="69" w:name="_Toc82902331"/>
      <w:r w:rsidRPr="000F0564">
        <w:rPr>
          <w:rFonts w:eastAsia="Calibri"/>
          <w:lang w:eastAsia="en-US"/>
        </w:rPr>
        <w:t xml:space="preserve">Yevmiye İşlemleri </w:t>
      </w:r>
      <w:r w:rsidR="00497555" w:rsidRPr="000F0564">
        <w:rPr>
          <w:rFonts w:eastAsia="Calibri"/>
          <w:lang w:eastAsia="en-US"/>
        </w:rPr>
        <w:t>Süreci</w:t>
      </w:r>
      <w:bookmarkEnd w:id="69"/>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137F48" w:rsidRPr="000F0564">
        <w:rPr>
          <w:rFonts w:eastAsia="Calibri" w:cs="Times New Roman"/>
          <w:b/>
          <w:lang w:eastAsia="en-US"/>
        </w:rPr>
        <w:t>4</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8D4A9C"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(1) </w:t>
      </w:r>
      <w:r w:rsidR="00C82751" w:rsidRPr="000F0564">
        <w:rPr>
          <w:rFonts w:eastAsia="Calibri" w:cs="Times New Roman"/>
          <w:lang w:eastAsia="en-US"/>
        </w:rPr>
        <w:t>İşlem süreçleri tamamlanarak</w:t>
      </w:r>
      <w:r w:rsidRPr="000F0564">
        <w:rPr>
          <w:rFonts w:eastAsia="Calibri" w:cs="Times New Roman"/>
          <w:lang w:eastAsia="en-US"/>
        </w:rPr>
        <w:t xml:space="preserve"> arşivlenmek üzere yevmiye masasına </w:t>
      </w:r>
      <w:r w:rsidR="00C82751" w:rsidRPr="000F0564">
        <w:rPr>
          <w:rFonts w:eastAsia="Calibri" w:cs="Times New Roman"/>
          <w:lang w:eastAsia="en-US"/>
        </w:rPr>
        <w:t xml:space="preserve">gelen </w:t>
      </w:r>
      <w:r w:rsidR="00596FF6" w:rsidRPr="000F0564">
        <w:rPr>
          <w:rFonts w:eastAsia="Calibri" w:cs="Times New Roman"/>
          <w:lang w:eastAsia="en-US"/>
        </w:rPr>
        <w:t>ÖEB</w:t>
      </w:r>
      <w:r w:rsidR="00C82751" w:rsidRPr="000F0564">
        <w:rPr>
          <w:rFonts w:eastAsia="Calibri" w:cs="Times New Roman"/>
          <w:lang w:eastAsia="en-US"/>
        </w:rPr>
        <w:t xml:space="preserve"> ve </w:t>
      </w:r>
      <w:proofErr w:type="spellStart"/>
      <w:r w:rsidR="00596FF6" w:rsidRPr="000F0564">
        <w:rPr>
          <w:rFonts w:eastAsia="Calibri" w:cs="Times New Roman"/>
          <w:lang w:eastAsia="en-US"/>
        </w:rPr>
        <w:t>MİF</w:t>
      </w:r>
      <w:r w:rsidR="00C82751" w:rsidRPr="000F0564">
        <w:rPr>
          <w:rFonts w:eastAsia="Calibri" w:cs="Times New Roman"/>
          <w:lang w:eastAsia="en-US"/>
        </w:rPr>
        <w:t>’ler</w:t>
      </w:r>
      <w:proofErr w:type="spellEnd"/>
      <w:r w:rsidRPr="000F0564">
        <w:rPr>
          <w:rFonts w:eastAsia="Calibri" w:cs="Times New Roman"/>
          <w:lang w:eastAsia="en-US"/>
        </w:rPr>
        <w:t xml:space="preserve"> ayrılı</w:t>
      </w:r>
      <w:r w:rsidR="00C82751" w:rsidRPr="000F0564">
        <w:rPr>
          <w:rFonts w:eastAsia="Calibri" w:cs="Times New Roman"/>
          <w:lang w:eastAsia="en-US"/>
        </w:rPr>
        <w:t>r.</w:t>
      </w:r>
    </w:p>
    <w:p w:rsidR="00C96F7C" w:rsidRPr="000F0564" w:rsidRDefault="004B7D9B" w:rsidP="00C96F7C">
      <w:pPr>
        <w:spacing w:after="160" w:line="259" w:lineRule="auto"/>
        <w:ind w:firstLine="709"/>
        <w:jc w:val="both"/>
        <w:rPr>
          <w:rFonts w:eastAsia="Calibri" w:cs="Times New Roman"/>
          <w:lang w:eastAsia="en-US"/>
        </w:rPr>
      </w:pPr>
      <w:r w:rsidRPr="000F0564">
        <w:rPr>
          <w:rFonts w:eastAsia="Calibri" w:cs="Times New Roman"/>
          <w:lang w:eastAsia="en-US"/>
        </w:rPr>
        <w:t xml:space="preserve">(2) </w:t>
      </w:r>
      <w:proofErr w:type="spellStart"/>
      <w:r w:rsidR="0045573E">
        <w:rPr>
          <w:rFonts w:eastAsia="Calibri" w:cs="Times New Roman"/>
          <w:lang w:eastAsia="en-US"/>
        </w:rPr>
        <w:t>MİF</w:t>
      </w:r>
      <w:r w:rsidRPr="000F0564">
        <w:rPr>
          <w:rFonts w:eastAsia="Calibri" w:cs="Times New Roman"/>
          <w:lang w:eastAsia="en-US"/>
        </w:rPr>
        <w:t>’</w:t>
      </w:r>
      <w:r w:rsidR="00C96F7C" w:rsidRPr="000F0564">
        <w:rPr>
          <w:rFonts w:eastAsia="Calibri" w:cs="Times New Roman"/>
          <w:lang w:eastAsia="en-US"/>
        </w:rPr>
        <w:t>ler</w:t>
      </w:r>
      <w:proofErr w:type="spellEnd"/>
      <w:r w:rsidR="00C96F7C" w:rsidRPr="000F0564">
        <w:rPr>
          <w:rFonts w:eastAsia="Calibri" w:cs="Times New Roman"/>
          <w:lang w:eastAsia="en-US"/>
        </w:rPr>
        <w:t xml:space="preserve"> </w:t>
      </w:r>
      <w:r w:rsidR="0045573E">
        <w:rPr>
          <w:rFonts w:eastAsia="Calibri" w:cs="Times New Roman"/>
          <w:lang w:eastAsia="en-US"/>
        </w:rPr>
        <w:t>ilgili dosyalarında muhafaza edilir.</w:t>
      </w:r>
    </w:p>
    <w:p w:rsidR="00C96F7C" w:rsidRPr="000F0564" w:rsidRDefault="004B7D9B" w:rsidP="00C96F7C">
      <w:pPr>
        <w:spacing w:after="160" w:line="259" w:lineRule="auto"/>
        <w:ind w:firstLine="709"/>
        <w:jc w:val="both"/>
        <w:rPr>
          <w:rFonts w:eastAsia="Calibri" w:cs="Times New Roman"/>
          <w:lang w:eastAsia="en-US"/>
        </w:rPr>
      </w:pPr>
      <w:r w:rsidRPr="000F0564">
        <w:rPr>
          <w:rFonts w:eastAsia="Calibri" w:cs="Times New Roman"/>
          <w:lang w:eastAsia="en-US"/>
        </w:rPr>
        <w:t>(</w:t>
      </w:r>
      <w:r w:rsidR="0045573E">
        <w:rPr>
          <w:rFonts w:eastAsia="Calibri" w:cs="Times New Roman"/>
          <w:lang w:eastAsia="en-US"/>
        </w:rPr>
        <w:t>3</w:t>
      </w:r>
      <w:r w:rsidRPr="000F0564">
        <w:rPr>
          <w:rFonts w:eastAsia="Calibri" w:cs="Times New Roman"/>
          <w:lang w:eastAsia="en-US"/>
        </w:rPr>
        <w:t xml:space="preserve">) </w:t>
      </w:r>
      <w:proofErr w:type="spellStart"/>
      <w:r w:rsidR="00596FF6" w:rsidRPr="000F0564">
        <w:rPr>
          <w:rFonts w:eastAsia="Calibri" w:cs="Times New Roman"/>
          <w:lang w:eastAsia="en-US"/>
        </w:rPr>
        <w:t>ÖEB</w:t>
      </w:r>
      <w:r w:rsidR="0045573E">
        <w:rPr>
          <w:rFonts w:eastAsia="Calibri" w:cs="Times New Roman"/>
          <w:lang w:eastAsia="en-US"/>
        </w:rPr>
        <w:t>’ler</w:t>
      </w:r>
      <w:proofErr w:type="spellEnd"/>
      <w:r w:rsidR="0045573E">
        <w:rPr>
          <w:rFonts w:eastAsia="Calibri" w:cs="Times New Roman"/>
          <w:lang w:eastAsia="en-US"/>
        </w:rPr>
        <w:t xml:space="preserve"> ise ekleriyle birlikte</w:t>
      </w:r>
      <w:r w:rsidR="00C96F7C" w:rsidRPr="000F0564">
        <w:rPr>
          <w:rFonts w:eastAsia="Calibri" w:cs="Times New Roman"/>
          <w:lang w:eastAsia="en-US"/>
        </w:rPr>
        <w:t xml:space="preserve"> harcama birimleri bazında ayrılı</w:t>
      </w:r>
      <w:r w:rsidRPr="000F0564">
        <w:rPr>
          <w:rFonts w:eastAsia="Calibri" w:cs="Times New Roman"/>
          <w:lang w:eastAsia="en-US"/>
        </w:rPr>
        <w:t>r.</w:t>
      </w:r>
    </w:p>
    <w:p w:rsidR="00C96F7C" w:rsidRPr="000F0564" w:rsidRDefault="004B7D9B" w:rsidP="00C96F7C">
      <w:pPr>
        <w:spacing w:after="160" w:line="259" w:lineRule="auto"/>
        <w:ind w:firstLine="709"/>
        <w:jc w:val="both"/>
        <w:rPr>
          <w:rFonts w:eastAsia="Calibri" w:cs="Times New Roman"/>
          <w:lang w:eastAsia="en-US"/>
        </w:rPr>
      </w:pPr>
      <w:r w:rsidRPr="000F0564">
        <w:rPr>
          <w:rFonts w:eastAsia="Calibri" w:cs="Times New Roman"/>
          <w:lang w:eastAsia="en-US"/>
        </w:rPr>
        <w:t>(4) H</w:t>
      </w:r>
      <w:r w:rsidR="00C96F7C" w:rsidRPr="000F0564">
        <w:rPr>
          <w:rFonts w:eastAsia="Calibri" w:cs="Times New Roman"/>
          <w:lang w:eastAsia="en-US"/>
        </w:rPr>
        <w:t xml:space="preserve">arcama birimleri bazında ayrılan </w:t>
      </w:r>
      <w:proofErr w:type="spellStart"/>
      <w:r w:rsidR="00596FF6" w:rsidRPr="000F0564">
        <w:rPr>
          <w:rFonts w:eastAsia="Calibri" w:cs="Times New Roman"/>
          <w:lang w:eastAsia="en-US"/>
        </w:rPr>
        <w:t>ÖEB</w:t>
      </w:r>
      <w:r w:rsidRPr="000F0564">
        <w:rPr>
          <w:rFonts w:eastAsia="Calibri" w:cs="Times New Roman"/>
          <w:lang w:eastAsia="en-US"/>
        </w:rPr>
        <w:t>’ler</w:t>
      </w:r>
      <w:proofErr w:type="spellEnd"/>
      <w:r w:rsidR="00C96F7C" w:rsidRPr="000F0564">
        <w:rPr>
          <w:rFonts w:eastAsia="Calibri" w:cs="Times New Roman"/>
          <w:lang w:eastAsia="en-US"/>
        </w:rPr>
        <w:t xml:space="preserve"> yevmiye numarasına göre sıralanı</w:t>
      </w:r>
      <w:r w:rsidRPr="000F0564">
        <w:rPr>
          <w:rFonts w:eastAsia="Calibri" w:cs="Times New Roman"/>
          <w:lang w:eastAsia="en-US"/>
        </w:rPr>
        <w:t>r.</w:t>
      </w:r>
    </w:p>
    <w:p w:rsidR="004B7D9B" w:rsidRPr="000F0564" w:rsidRDefault="004B7D9B" w:rsidP="004B7D9B">
      <w:pPr>
        <w:spacing w:after="160" w:line="259" w:lineRule="auto"/>
        <w:ind w:firstLine="709"/>
        <w:jc w:val="both"/>
        <w:rPr>
          <w:rFonts w:eastAsia="Calibri" w:cs="Times New Roman"/>
          <w:lang w:eastAsia="en-US"/>
        </w:rPr>
      </w:pPr>
      <w:r w:rsidRPr="000F0564">
        <w:rPr>
          <w:rFonts w:eastAsia="Calibri" w:cs="Times New Roman"/>
          <w:lang w:eastAsia="en-US"/>
        </w:rPr>
        <w:t xml:space="preserve">(5) Sıralanan </w:t>
      </w:r>
      <w:proofErr w:type="spellStart"/>
      <w:r w:rsidR="00596FF6" w:rsidRPr="000F0564">
        <w:rPr>
          <w:rFonts w:eastAsia="Calibri" w:cs="Times New Roman"/>
          <w:lang w:eastAsia="en-US"/>
        </w:rPr>
        <w:t>ÖEB</w:t>
      </w:r>
      <w:r w:rsidRPr="000F0564">
        <w:rPr>
          <w:rFonts w:eastAsia="Calibri" w:cs="Times New Roman"/>
          <w:lang w:eastAsia="en-US"/>
        </w:rPr>
        <w:t>’ler</w:t>
      </w:r>
      <w:proofErr w:type="spellEnd"/>
      <w:r w:rsidRPr="000F0564">
        <w:rPr>
          <w:rFonts w:eastAsia="Calibri" w:cs="Times New Roman"/>
          <w:lang w:eastAsia="en-US"/>
        </w:rPr>
        <w:t xml:space="preserve"> harcama birimlerine teslim edilmek üzere muhafaza altına alını</w:t>
      </w:r>
      <w:r w:rsidR="0055206A" w:rsidRPr="000F0564">
        <w:rPr>
          <w:rFonts w:eastAsia="Calibri" w:cs="Times New Roman"/>
          <w:lang w:eastAsia="en-US"/>
        </w:rPr>
        <w:t>r.</w:t>
      </w:r>
    </w:p>
    <w:p w:rsidR="004B7D9B" w:rsidRPr="000F0564" w:rsidRDefault="004B7D9B" w:rsidP="004B7D9B">
      <w:pPr>
        <w:spacing w:after="160" w:line="259" w:lineRule="auto"/>
        <w:ind w:firstLine="709"/>
        <w:jc w:val="both"/>
        <w:rPr>
          <w:rFonts w:eastAsia="Calibri" w:cs="Times New Roman"/>
          <w:lang w:eastAsia="en-US"/>
        </w:rPr>
      </w:pPr>
      <w:r w:rsidRPr="000F0564">
        <w:rPr>
          <w:rFonts w:eastAsia="Calibri" w:cs="Times New Roman"/>
          <w:lang w:eastAsia="en-US"/>
        </w:rPr>
        <w:t xml:space="preserve">(6) </w:t>
      </w:r>
      <w:r w:rsidR="0055206A" w:rsidRPr="000F0564">
        <w:rPr>
          <w:rFonts w:eastAsia="Calibri" w:cs="Times New Roman"/>
          <w:lang w:eastAsia="en-US"/>
        </w:rPr>
        <w:t xml:space="preserve">Muhafaza altına alınan </w:t>
      </w:r>
      <w:proofErr w:type="spellStart"/>
      <w:r w:rsidR="00596FF6" w:rsidRPr="000F0564">
        <w:rPr>
          <w:rFonts w:eastAsia="Calibri" w:cs="Times New Roman"/>
          <w:lang w:eastAsia="en-US"/>
        </w:rPr>
        <w:t>ÖEB</w:t>
      </w:r>
      <w:r w:rsidR="0045573E">
        <w:rPr>
          <w:rFonts w:eastAsia="Calibri" w:cs="Times New Roman"/>
          <w:lang w:eastAsia="en-US"/>
        </w:rPr>
        <w:t>’ler</w:t>
      </w:r>
      <w:proofErr w:type="spellEnd"/>
      <w:r w:rsidR="0055206A" w:rsidRPr="000F0564">
        <w:rPr>
          <w:rFonts w:eastAsia="Calibri" w:cs="Times New Roman"/>
          <w:lang w:eastAsia="en-US"/>
        </w:rPr>
        <w:t xml:space="preserve"> </w:t>
      </w:r>
      <w:r w:rsidR="00785235" w:rsidRPr="00785235">
        <w:rPr>
          <w:rFonts w:eastAsia="Calibri" w:cs="Times New Roman"/>
          <w:lang w:eastAsia="en-US"/>
        </w:rPr>
        <w:t xml:space="preserve">üçer aylık dönemler halinde ilgili harcama birimlerine teslim </w:t>
      </w:r>
      <w:r w:rsidRPr="000F0564">
        <w:rPr>
          <w:rFonts w:eastAsia="Calibri" w:cs="Times New Roman"/>
          <w:lang w:eastAsia="en-US"/>
        </w:rPr>
        <w:t>edil</w:t>
      </w:r>
      <w:r w:rsidR="0055206A" w:rsidRPr="000F0564">
        <w:rPr>
          <w:rFonts w:eastAsia="Calibri" w:cs="Times New Roman"/>
          <w:lang w:eastAsia="en-US"/>
        </w:rPr>
        <w:t>erek işlem tamamlanır.</w:t>
      </w:r>
    </w:p>
    <w:p w:rsidR="000C61D3" w:rsidRDefault="000C61D3" w:rsidP="00C96F7C">
      <w:pPr>
        <w:spacing w:after="160" w:line="259" w:lineRule="auto"/>
        <w:jc w:val="both"/>
        <w:rPr>
          <w:rFonts w:cs="Times New Roman"/>
          <w:b/>
        </w:rPr>
      </w:pPr>
    </w:p>
    <w:p w:rsidR="00893D81" w:rsidRPr="000F0564" w:rsidRDefault="00893D81" w:rsidP="00C96F7C">
      <w:pPr>
        <w:spacing w:after="160" w:line="259" w:lineRule="auto"/>
        <w:jc w:val="both"/>
        <w:rPr>
          <w:rFonts w:cs="Times New Roman"/>
          <w:b/>
        </w:rPr>
      </w:pPr>
    </w:p>
    <w:p w:rsidR="00497555" w:rsidRPr="000F0564" w:rsidRDefault="00557CBB" w:rsidP="00497555">
      <w:pPr>
        <w:pStyle w:val="Balk2"/>
        <w:rPr>
          <w:rFonts w:eastAsia="Calibri"/>
          <w:lang w:eastAsia="en-US"/>
        </w:rPr>
      </w:pPr>
      <w:bookmarkStart w:id="70" w:name="_Toc82902332"/>
      <w:r w:rsidRPr="000F0564">
        <w:rPr>
          <w:rFonts w:eastAsia="Calibri"/>
          <w:lang w:eastAsia="en-US"/>
        </w:rPr>
        <w:lastRenderedPageBreak/>
        <w:t xml:space="preserve">Arşiv İşlemleri </w:t>
      </w:r>
      <w:r w:rsidR="00497555" w:rsidRPr="000F0564">
        <w:rPr>
          <w:rFonts w:eastAsia="Calibri"/>
          <w:lang w:eastAsia="en-US"/>
        </w:rPr>
        <w:t>Süreci</w:t>
      </w:r>
      <w:bookmarkEnd w:id="70"/>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137F48" w:rsidRPr="000F0564">
        <w:rPr>
          <w:rFonts w:eastAsia="Calibri" w:cs="Times New Roman"/>
          <w:b/>
          <w:lang w:eastAsia="en-US"/>
        </w:rPr>
        <w:t>5</w:t>
      </w:r>
      <w:r w:rsidRPr="000F0564">
        <w:rPr>
          <w:rFonts w:eastAsia="Calibri" w:cs="Times New Roman"/>
          <w:b/>
          <w:lang w:eastAsia="en-US"/>
        </w:rPr>
        <w:t>-</w:t>
      </w:r>
      <w:r w:rsidRPr="000F0564">
        <w:rPr>
          <w:rFonts w:eastAsia="Calibri" w:cs="Times New Roman"/>
          <w:lang w:eastAsia="en-US"/>
        </w:rPr>
        <w:t xml:space="preserve"> </w:t>
      </w:r>
    </w:p>
    <w:p w:rsidR="00C96F7C" w:rsidRPr="000F0564" w:rsidRDefault="001704E2" w:rsidP="00C96F7C">
      <w:pPr>
        <w:spacing w:after="160" w:line="259" w:lineRule="auto"/>
        <w:ind w:firstLine="709"/>
        <w:jc w:val="both"/>
        <w:rPr>
          <w:rFonts w:eastAsia="Calibri" w:cs="Times New Roman"/>
          <w:lang w:eastAsia="en-US"/>
        </w:rPr>
      </w:pPr>
      <w:r w:rsidRPr="000F0564">
        <w:rPr>
          <w:rFonts w:eastAsia="Calibri" w:cs="Times New Roman"/>
          <w:lang w:eastAsia="en-US"/>
        </w:rPr>
        <w:t>(1) Arşivlenmek üzere arşiv masasına gelen evraklar kontrol edilerek arşiv defterine kaydedilir.</w:t>
      </w:r>
    </w:p>
    <w:p w:rsidR="00C96F7C" w:rsidRPr="000F0564" w:rsidRDefault="002477D9" w:rsidP="00C96F7C">
      <w:pPr>
        <w:spacing w:after="160" w:line="259" w:lineRule="auto"/>
        <w:ind w:firstLine="709"/>
        <w:jc w:val="both"/>
        <w:rPr>
          <w:rFonts w:eastAsia="Calibri" w:cs="Times New Roman"/>
          <w:lang w:eastAsia="en-US"/>
        </w:rPr>
      </w:pPr>
      <w:r w:rsidRPr="000F0564">
        <w:rPr>
          <w:rFonts w:eastAsia="Calibri" w:cs="Times New Roman"/>
          <w:lang w:eastAsia="en-US"/>
        </w:rPr>
        <w:t>(2) Arşivlenecek e</w:t>
      </w:r>
      <w:r w:rsidR="00C96F7C" w:rsidRPr="000F0564">
        <w:rPr>
          <w:rFonts w:eastAsia="Calibri" w:cs="Times New Roman"/>
          <w:lang w:eastAsia="en-US"/>
        </w:rPr>
        <w:t>vraklar yıllar itibariyle ve türlerine göre tasnif edili</w:t>
      </w:r>
      <w:r w:rsidRPr="000F0564">
        <w:rPr>
          <w:rFonts w:eastAsia="Calibri" w:cs="Times New Roman"/>
          <w:lang w:eastAsia="en-US"/>
        </w:rPr>
        <w:t>r.</w:t>
      </w:r>
    </w:p>
    <w:p w:rsidR="00C96F7C" w:rsidRPr="000F0564" w:rsidRDefault="002477D9" w:rsidP="00C96F7C">
      <w:pPr>
        <w:spacing w:after="160" w:line="259" w:lineRule="auto"/>
        <w:ind w:firstLine="709"/>
        <w:jc w:val="both"/>
        <w:rPr>
          <w:rFonts w:eastAsia="Calibri" w:cs="Times New Roman"/>
          <w:lang w:eastAsia="en-US"/>
        </w:rPr>
      </w:pPr>
      <w:r w:rsidRPr="000F0564">
        <w:rPr>
          <w:rFonts w:eastAsia="Calibri" w:cs="Times New Roman"/>
          <w:lang w:eastAsia="en-US"/>
        </w:rPr>
        <w:t>(3) Arşiv Y</w:t>
      </w:r>
      <w:r w:rsidR="00C96F7C" w:rsidRPr="000F0564">
        <w:rPr>
          <w:rFonts w:eastAsia="Calibri" w:cs="Times New Roman"/>
          <w:lang w:eastAsia="en-US"/>
        </w:rPr>
        <w:t>önetmeliğine göre saklama süresi dolana kadar evraklar arşivleni</w:t>
      </w:r>
      <w:r w:rsidRPr="000F0564">
        <w:rPr>
          <w:rFonts w:eastAsia="Calibri" w:cs="Times New Roman"/>
          <w:lang w:eastAsia="en-US"/>
        </w:rPr>
        <w:t>r.</w:t>
      </w:r>
    </w:p>
    <w:p w:rsidR="00C96F7C" w:rsidRPr="000F0564" w:rsidRDefault="002477D9" w:rsidP="00C96F7C">
      <w:pPr>
        <w:spacing w:after="160" w:line="259" w:lineRule="auto"/>
        <w:ind w:firstLine="709"/>
        <w:jc w:val="both"/>
        <w:rPr>
          <w:rFonts w:eastAsia="Calibri" w:cs="Times New Roman"/>
          <w:lang w:eastAsia="en-US"/>
        </w:rPr>
      </w:pPr>
      <w:r w:rsidRPr="000F0564">
        <w:rPr>
          <w:rFonts w:eastAsia="Calibri" w:cs="Times New Roman"/>
          <w:lang w:eastAsia="en-US"/>
        </w:rPr>
        <w:t>(4) Arşivlenen evraklar</w:t>
      </w:r>
      <w:r w:rsidR="00C96F7C" w:rsidRPr="000F0564">
        <w:rPr>
          <w:rFonts w:eastAsia="Calibri" w:cs="Times New Roman"/>
          <w:lang w:eastAsia="en-US"/>
        </w:rPr>
        <w:t xml:space="preserve"> ayıklama ve imha komisyonunca </w:t>
      </w:r>
      <w:r w:rsidR="00E42332">
        <w:rPr>
          <w:rFonts w:eastAsia="Calibri" w:cs="Times New Roman"/>
          <w:lang w:eastAsia="en-US"/>
        </w:rPr>
        <w:t xml:space="preserve">yasal süresinde </w:t>
      </w:r>
      <w:r w:rsidR="00C96F7C" w:rsidRPr="000F0564">
        <w:rPr>
          <w:rFonts w:eastAsia="Calibri" w:cs="Times New Roman"/>
          <w:lang w:eastAsia="en-US"/>
        </w:rPr>
        <w:t>değerlendirili</w:t>
      </w:r>
      <w:r w:rsidRPr="000F0564">
        <w:rPr>
          <w:rFonts w:eastAsia="Calibri" w:cs="Times New Roman"/>
          <w:lang w:eastAsia="en-US"/>
        </w:rPr>
        <w:t>r.</w:t>
      </w:r>
    </w:p>
    <w:p w:rsidR="00C96F7C" w:rsidRPr="000F0564" w:rsidRDefault="002477D9" w:rsidP="00C96F7C">
      <w:pPr>
        <w:spacing w:after="160" w:line="259" w:lineRule="auto"/>
        <w:ind w:firstLine="709"/>
        <w:jc w:val="both"/>
        <w:rPr>
          <w:rFonts w:eastAsia="Calibri" w:cs="Times New Roman"/>
          <w:lang w:eastAsia="en-US"/>
        </w:rPr>
      </w:pPr>
      <w:r w:rsidRPr="000F0564">
        <w:rPr>
          <w:rFonts w:eastAsia="Calibri" w:cs="Times New Roman"/>
          <w:lang w:eastAsia="en-US"/>
        </w:rPr>
        <w:t>(5) D</w:t>
      </w:r>
      <w:r w:rsidR="00C96F7C" w:rsidRPr="000F0564">
        <w:rPr>
          <w:rFonts w:eastAsia="Calibri" w:cs="Times New Roman"/>
          <w:lang w:eastAsia="en-US"/>
        </w:rPr>
        <w:t xml:space="preserve">eğerlendirme sonucu saklama süresi dolan </w:t>
      </w:r>
      <w:r w:rsidRPr="000F0564">
        <w:rPr>
          <w:rFonts w:eastAsia="Calibri" w:cs="Times New Roman"/>
          <w:lang w:eastAsia="en-US"/>
        </w:rPr>
        <w:t>ve imha edilecek olan evraklar ayıklanarak imha listesi</w:t>
      </w:r>
      <w:r w:rsidR="00C96F7C" w:rsidRPr="000F0564">
        <w:rPr>
          <w:rFonts w:eastAsia="Calibri" w:cs="Times New Roman"/>
          <w:lang w:eastAsia="en-US"/>
        </w:rPr>
        <w:t xml:space="preserve"> düzenleni</w:t>
      </w:r>
      <w:r w:rsidRPr="000F0564">
        <w:rPr>
          <w:rFonts w:eastAsia="Calibri" w:cs="Times New Roman"/>
          <w:lang w:eastAsia="en-US"/>
        </w:rPr>
        <w:t>r.</w:t>
      </w:r>
    </w:p>
    <w:p w:rsidR="00C96F7C" w:rsidRPr="000F0564" w:rsidRDefault="002477D9" w:rsidP="00C96F7C">
      <w:pPr>
        <w:spacing w:after="160" w:line="259" w:lineRule="auto"/>
        <w:ind w:firstLine="709"/>
        <w:jc w:val="both"/>
        <w:rPr>
          <w:rFonts w:eastAsia="Calibri" w:cs="Times New Roman"/>
          <w:lang w:eastAsia="en-US"/>
        </w:rPr>
      </w:pPr>
      <w:r w:rsidRPr="000F0564">
        <w:rPr>
          <w:rFonts w:eastAsia="Calibri" w:cs="Times New Roman"/>
          <w:lang w:eastAsia="en-US"/>
        </w:rPr>
        <w:t>(6) E</w:t>
      </w:r>
      <w:r w:rsidR="00C96F7C" w:rsidRPr="000F0564">
        <w:rPr>
          <w:rFonts w:eastAsia="Calibri" w:cs="Times New Roman"/>
          <w:lang w:eastAsia="en-US"/>
        </w:rPr>
        <w:t>vrakların imhasıyla ilgili kurum arşivinden uygun görüş alını</w:t>
      </w:r>
      <w:r w:rsidRPr="000F0564">
        <w:rPr>
          <w:rFonts w:eastAsia="Calibri" w:cs="Times New Roman"/>
          <w:lang w:eastAsia="en-US"/>
        </w:rPr>
        <w:t>r.</w:t>
      </w:r>
    </w:p>
    <w:p w:rsidR="00DF4D6D" w:rsidRPr="000F0564" w:rsidRDefault="002477D9" w:rsidP="00C96F7C">
      <w:pPr>
        <w:spacing w:after="160" w:line="259" w:lineRule="auto"/>
        <w:ind w:firstLine="709"/>
        <w:jc w:val="both"/>
        <w:rPr>
          <w:rFonts w:eastAsia="Calibri" w:cs="Times New Roman"/>
          <w:lang w:eastAsia="en-US"/>
        </w:rPr>
      </w:pPr>
      <w:r w:rsidRPr="000F0564">
        <w:rPr>
          <w:rFonts w:eastAsia="Calibri" w:cs="Times New Roman"/>
          <w:lang w:eastAsia="en-US"/>
        </w:rPr>
        <w:t>(7) K</w:t>
      </w:r>
      <w:r w:rsidR="00C96F7C" w:rsidRPr="000F0564">
        <w:rPr>
          <w:rFonts w:eastAsia="Calibri" w:cs="Times New Roman"/>
          <w:lang w:eastAsia="en-US"/>
        </w:rPr>
        <w:t>urum arşivi onayın</w:t>
      </w:r>
      <w:r w:rsidRPr="000F0564">
        <w:rPr>
          <w:rFonts w:eastAsia="Calibri" w:cs="Times New Roman"/>
          <w:lang w:eastAsia="en-US"/>
        </w:rPr>
        <w:t>d</w:t>
      </w:r>
      <w:r w:rsidR="00C96F7C" w:rsidRPr="000F0564">
        <w:rPr>
          <w:rFonts w:eastAsia="Calibri" w:cs="Times New Roman"/>
          <w:lang w:eastAsia="en-US"/>
        </w:rPr>
        <w:t>a</w:t>
      </w:r>
      <w:r w:rsidRPr="000F0564">
        <w:rPr>
          <w:rFonts w:eastAsia="Calibri" w:cs="Times New Roman"/>
          <w:lang w:eastAsia="en-US"/>
        </w:rPr>
        <w:t>n</w:t>
      </w:r>
      <w:r w:rsidR="00C96F7C" w:rsidRPr="000F0564">
        <w:rPr>
          <w:rFonts w:eastAsia="Calibri" w:cs="Times New Roman"/>
          <w:lang w:eastAsia="en-US"/>
        </w:rPr>
        <w:t xml:space="preserve"> </w:t>
      </w:r>
      <w:r w:rsidRPr="000F0564">
        <w:rPr>
          <w:rFonts w:eastAsia="Calibri" w:cs="Times New Roman"/>
          <w:lang w:eastAsia="en-US"/>
        </w:rPr>
        <w:t>sonra</w:t>
      </w:r>
      <w:r w:rsidR="00C96F7C" w:rsidRPr="000F0564">
        <w:rPr>
          <w:rFonts w:eastAsia="Calibri" w:cs="Times New Roman"/>
          <w:lang w:eastAsia="en-US"/>
        </w:rPr>
        <w:t xml:space="preserve"> imha </w:t>
      </w:r>
      <w:r w:rsidRPr="000F0564">
        <w:rPr>
          <w:rFonts w:eastAsia="Calibri" w:cs="Times New Roman"/>
          <w:lang w:eastAsia="en-US"/>
        </w:rPr>
        <w:t>komisyonu marifetiyle söz konusu evraklar</w:t>
      </w:r>
      <w:r w:rsidR="00C96F7C" w:rsidRPr="000F0564">
        <w:rPr>
          <w:rFonts w:eastAsia="Calibri" w:cs="Times New Roman"/>
          <w:lang w:eastAsia="en-US"/>
        </w:rPr>
        <w:t xml:space="preserve"> tutanakla imha edil</w:t>
      </w:r>
      <w:r w:rsidRPr="000F0564">
        <w:rPr>
          <w:rFonts w:eastAsia="Calibri" w:cs="Times New Roman"/>
          <w:lang w:eastAsia="en-US"/>
        </w:rPr>
        <w:t>erek işlem tamamlanır.</w:t>
      </w:r>
    </w:p>
    <w:p w:rsidR="009D41BF" w:rsidRPr="000F0564" w:rsidRDefault="009D41BF" w:rsidP="00C96F7C">
      <w:pPr>
        <w:spacing w:after="160" w:line="259" w:lineRule="auto"/>
        <w:jc w:val="both"/>
        <w:rPr>
          <w:rFonts w:cs="Times New Roman"/>
          <w:b/>
        </w:rPr>
      </w:pPr>
    </w:p>
    <w:p w:rsidR="00497555" w:rsidRPr="000F0564" w:rsidRDefault="00557CBB" w:rsidP="00497555">
      <w:pPr>
        <w:pStyle w:val="Balk2"/>
        <w:rPr>
          <w:rFonts w:eastAsia="Calibri"/>
          <w:lang w:eastAsia="en-US"/>
        </w:rPr>
      </w:pPr>
      <w:bookmarkStart w:id="71" w:name="_Toc82902333"/>
      <w:r w:rsidRPr="000F0564">
        <w:rPr>
          <w:rFonts w:eastAsia="Calibri"/>
          <w:lang w:eastAsia="en-US"/>
        </w:rPr>
        <w:t xml:space="preserve">Evrak İşlemleri </w:t>
      </w:r>
      <w:r w:rsidR="00497555" w:rsidRPr="000F0564">
        <w:rPr>
          <w:rFonts w:eastAsia="Calibri"/>
          <w:lang w:eastAsia="en-US"/>
        </w:rPr>
        <w:t>Süreci</w:t>
      </w:r>
      <w:bookmarkEnd w:id="71"/>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137F48" w:rsidRPr="000F0564">
        <w:rPr>
          <w:rFonts w:eastAsia="Calibri" w:cs="Times New Roman"/>
          <w:b/>
          <w:lang w:eastAsia="en-US"/>
        </w:rPr>
        <w:t>6</w:t>
      </w:r>
      <w:r w:rsidRPr="000F0564">
        <w:rPr>
          <w:rFonts w:eastAsia="Calibri" w:cs="Times New Roman"/>
          <w:b/>
          <w:lang w:eastAsia="en-US"/>
        </w:rPr>
        <w:t>-</w:t>
      </w:r>
      <w:r w:rsidRPr="000F0564">
        <w:rPr>
          <w:rFonts w:eastAsia="Calibri" w:cs="Times New Roman"/>
          <w:lang w:eastAsia="en-US"/>
        </w:rPr>
        <w:t xml:space="preserve"> </w:t>
      </w:r>
    </w:p>
    <w:p w:rsidR="00D5294A"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(1) Evrak masasınca teslim alınan ilgili evraklar değerlendirilir.</w:t>
      </w:r>
    </w:p>
    <w:p w:rsidR="00D5294A"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(2) </w:t>
      </w:r>
      <w:r w:rsidR="00C80460" w:rsidRPr="000F0564">
        <w:rPr>
          <w:rFonts w:eastAsia="Calibri" w:cs="Times New Roman"/>
          <w:lang w:eastAsia="en-US"/>
        </w:rPr>
        <w:t>Söz konusu evraklar gelen evraksa; gelen evraklar</w:t>
      </w:r>
      <w:r w:rsidR="00D5294A" w:rsidRPr="000F0564">
        <w:rPr>
          <w:rFonts w:eastAsia="Calibri" w:cs="Times New Roman"/>
          <w:lang w:eastAsia="en-US"/>
        </w:rPr>
        <w:t xml:space="preserve"> ilgilisine teslim edilmek üzere havale için hazırlanı</w:t>
      </w:r>
      <w:r w:rsidR="00C80460" w:rsidRPr="000F0564">
        <w:rPr>
          <w:rFonts w:eastAsia="Calibri" w:cs="Times New Roman"/>
          <w:lang w:eastAsia="en-US"/>
        </w:rPr>
        <w:t>r.</w:t>
      </w:r>
    </w:p>
    <w:p w:rsidR="00D5294A"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(3) </w:t>
      </w:r>
      <w:r w:rsidR="00C80460" w:rsidRPr="000F0564">
        <w:rPr>
          <w:rFonts w:eastAsia="Calibri" w:cs="Times New Roman"/>
          <w:lang w:eastAsia="en-US"/>
        </w:rPr>
        <w:t>H</w:t>
      </w:r>
      <w:r w:rsidR="00D5294A" w:rsidRPr="000F0564">
        <w:rPr>
          <w:rFonts w:eastAsia="Calibri" w:cs="Times New Roman"/>
          <w:lang w:eastAsia="en-US"/>
        </w:rPr>
        <w:t>avalesi yapılan evrak</w:t>
      </w:r>
      <w:r w:rsidR="00C80460" w:rsidRPr="000F0564">
        <w:rPr>
          <w:rFonts w:eastAsia="Calibri" w:cs="Times New Roman"/>
          <w:lang w:eastAsia="en-US"/>
        </w:rPr>
        <w:t>lar</w:t>
      </w:r>
      <w:r w:rsidR="00D5294A" w:rsidRPr="000F0564">
        <w:rPr>
          <w:rFonts w:eastAsia="Calibri" w:cs="Times New Roman"/>
          <w:lang w:eastAsia="en-US"/>
        </w:rPr>
        <w:t xml:space="preserve"> gelen evrak defterine kaydedili</w:t>
      </w:r>
      <w:r w:rsidR="00C80460" w:rsidRPr="000F0564">
        <w:rPr>
          <w:rFonts w:eastAsia="Calibri" w:cs="Times New Roman"/>
          <w:lang w:eastAsia="en-US"/>
        </w:rPr>
        <w:t>r.</w:t>
      </w:r>
    </w:p>
    <w:p w:rsidR="00D5294A"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(4) </w:t>
      </w:r>
      <w:r w:rsidR="00C80460" w:rsidRPr="000F0564">
        <w:rPr>
          <w:rFonts w:eastAsia="Calibri" w:cs="Times New Roman"/>
          <w:lang w:eastAsia="en-US"/>
        </w:rPr>
        <w:t xml:space="preserve">Gelen evrak defterine kaydedilen </w:t>
      </w:r>
      <w:r w:rsidR="00D5294A" w:rsidRPr="000F0564">
        <w:rPr>
          <w:rFonts w:eastAsia="Calibri" w:cs="Times New Roman"/>
          <w:lang w:eastAsia="en-US"/>
        </w:rPr>
        <w:t>evrak</w:t>
      </w:r>
      <w:r w:rsidR="00C80460" w:rsidRPr="000F0564">
        <w:rPr>
          <w:rFonts w:eastAsia="Calibri" w:cs="Times New Roman"/>
          <w:lang w:eastAsia="en-US"/>
        </w:rPr>
        <w:t>lar</w:t>
      </w:r>
      <w:r w:rsidR="00D5294A" w:rsidRPr="000F0564">
        <w:rPr>
          <w:rFonts w:eastAsia="Calibri" w:cs="Times New Roman"/>
          <w:lang w:eastAsia="en-US"/>
        </w:rPr>
        <w:t xml:space="preserve"> ilgilisi</w:t>
      </w:r>
      <w:r w:rsidR="00C80460" w:rsidRPr="000F0564">
        <w:rPr>
          <w:rFonts w:eastAsia="Calibri" w:cs="Times New Roman"/>
          <w:lang w:eastAsia="en-US"/>
        </w:rPr>
        <w:t>ne imza karşılığı teslim edilerek işlem tamamlanır.</w:t>
      </w:r>
    </w:p>
    <w:p w:rsidR="00D5294A"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(5) </w:t>
      </w:r>
      <w:r w:rsidR="00C80460" w:rsidRPr="000F0564">
        <w:rPr>
          <w:rFonts w:eastAsia="Calibri" w:cs="Times New Roman"/>
          <w:lang w:eastAsia="en-US"/>
        </w:rPr>
        <w:t xml:space="preserve">Söz konusu evraklar giden evraksa; </w:t>
      </w:r>
      <w:r w:rsidR="00D5294A" w:rsidRPr="000F0564">
        <w:rPr>
          <w:rFonts w:eastAsia="Calibri" w:cs="Times New Roman"/>
          <w:lang w:eastAsia="en-US"/>
        </w:rPr>
        <w:t>evrak</w:t>
      </w:r>
      <w:r w:rsidR="00C80460" w:rsidRPr="000F0564">
        <w:rPr>
          <w:rFonts w:eastAsia="Calibri" w:cs="Times New Roman"/>
          <w:lang w:eastAsia="en-US"/>
        </w:rPr>
        <w:t>lar</w:t>
      </w:r>
      <w:r w:rsidR="00D5294A" w:rsidRPr="000F0564">
        <w:rPr>
          <w:rFonts w:eastAsia="Calibri" w:cs="Times New Roman"/>
          <w:lang w:eastAsia="en-US"/>
        </w:rPr>
        <w:t xml:space="preserve"> giden evrak defterine kaydedili</w:t>
      </w:r>
      <w:r w:rsidR="00C80460" w:rsidRPr="000F0564">
        <w:rPr>
          <w:rFonts w:eastAsia="Calibri" w:cs="Times New Roman"/>
          <w:lang w:eastAsia="en-US"/>
        </w:rPr>
        <w:t>r.</w:t>
      </w:r>
    </w:p>
    <w:p w:rsidR="00D5294A"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(6) </w:t>
      </w:r>
      <w:r w:rsidR="00C80460" w:rsidRPr="000F0564">
        <w:rPr>
          <w:rFonts w:eastAsia="Calibri" w:cs="Times New Roman"/>
          <w:lang w:eastAsia="en-US"/>
        </w:rPr>
        <w:t xml:space="preserve">Durumuna göre giden </w:t>
      </w:r>
      <w:r w:rsidR="00D5294A" w:rsidRPr="000F0564">
        <w:rPr>
          <w:rFonts w:eastAsia="Calibri" w:cs="Times New Roman"/>
          <w:lang w:eastAsia="en-US"/>
        </w:rPr>
        <w:t>evrak</w:t>
      </w:r>
      <w:r w:rsidR="00C80460" w:rsidRPr="000F0564">
        <w:rPr>
          <w:rFonts w:eastAsia="Calibri" w:cs="Times New Roman"/>
          <w:lang w:eastAsia="en-US"/>
        </w:rPr>
        <w:t>lar</w:t>
      </w:r>
      <w:r w:rsidR="00D5294A" w:rsidRPr="000F0564">
        <w:rPr>
          <w:rFonts w:eastAsia="Calibri" w:cs="Times New Roman"/>
          <w:lang w:eastAsia="en-US"/>
        </w:rPr>
        <w:t xml:space="preserve"> posta veya zimmet defterine kaydedili</w:t>
      </w:r>
      <w:r w:rsidR="00C80460" w:rsidRPr="000F0564">
        <w:rPr>
          <w:rFonts w:eastAsia="Calibri" w:cs="Times New Roman"/>
          <w:lang w:eastAsia="en-US"/>
        </w:rPr>
        <w:t>r.</w:t>
      </w:r>
    </w:p>
    <w:p w:rsidR="00DF4D6D" w:rsidRPr="000F0564" w:rsidRDefault="00AE0F2D"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(7) </w:t>
      </w:r>
      <w:r w:rsidR="00C80460" w:rsidRPr="000F0564">
        <w:rPr>
          <w:rFonts w:eastAsia="Calibri" w:cs="Times New Roman"/>
          <w:lang w:eastAsia="en-US"/>
        </w:rPr>
        <w:t xml:space="preserve">Kaydedilen söz konusu </w:t>
      </w:r>
      <w:r w:rsidR="00D5294A" w:rsidRPr="000F0564">
        <w:rPr>
          <w:rFonts w:eastAsia="Calibri" w:cs="Times New Roman"/>
          <w:lang w:eastAsia="en-US"/>
        </w:rPr>
        <w:t>evrak</w:t>
      </w:r>
      <w:r w:rsidR="00C80460" w:rsidRPr="000F0564">
        <w:rPr>
          <w:rFonts w:eastAsia="Calibri" w:cs="Times New Roman"/>
          <w:lang w:eastAsia="en-US"/>
        </w:rPr>
        <w:t>lar</w:t>
      </w:r>
      <w:r w:rsidR="00D5294A" w:rsidRPr="000F0564">
        <w:rPr>
          <w:rFonts w:eastAsia="Calibri" w:cs="Times New Roman"/>
          <w:lang w:eastAsia="en-US"/>
        </w:rPr>
        <w:t>ın postaya veya zimmetle ilgilisine verilmesi</w:t>
      </w:r>
      <w:r w:rsidR="00C80460" w:rsidRPr="000F0564">
        <w:rPr>
          <w:rFonts w:eastAsia="Calibri" w:cs="Times New Roman"/>
          <w:lang w:eastAsia="en-US"/>
        </w:rPr>
        <w:t>yle işlem tamamlanır.</w:t>
      </w:r>
    </w:p>
    <w:p w:rsidR="000C61D3" w:rsidRPr="000F0564" w:rsidRDefault="000C61D3" w:rsidP="00D5294A">
      <w:pPr>
        <w:spacing w:after="160" w:line="259" w:lineRule="auto"/>
        <w:jc w:val="both"/>
        <w:rPr>
          <w:rFonts w:cs="Times New Roman"/>
          <w:b/>
        </w:rPr>
      </w:pPr>
    </w:p>
    <w:p w:rsidR="00497555" w:rsidRPr="000F0564" w:rsidRDefault="00557CBB" w:rsidP="00497555">
      <w:pPr>
        <w:pStyle w:val="Balk2"/>
        <w:rPr>
          <w:rFonts w:eastAsia="Calibri"/>
          <w:lang w:eastAsia="en-US"/>
        </w:rPr>
      </w:pPr>
      <w:bookmarkStart w:id="72" w:name="_Toc82902334"/>
      <w:r w:rsidRPr="000F0564">
        <w:rPr>
          <w:rFonts w:eastAsia="Calibri"/>
          <w:lang w:eastAsia="en-US"/>
        </w:rPr>
        <w:t xml:space="preserve">Görüş İşlemleri </w:t>
      </w:r>
      <w:r w:rsidR="00497555" w:rsidRPr="000F0564">
        <w:rPr>
          <w:rFonts w:eastAsia="Calibri"/>
          <w:lang w:eastAsia="en-US"/>
        </w:rPr>
        <w:t>Süreci</w:t>
      </w:r>
      <w:bookmarkEnd w:id="72"/>
    </w:p>
    <w:p w:rsidR="00DF4D6D" w:rsidRPr="000F0564" w:rsidRDefault="00DF4D6D" w:rsidP="00DF4D6D">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137F48" w:rsidRPr="000F0564">
        <w:rPr>
          <w:rFonts w:eastAsia="Calibri" w:cs="Times New Roman"/>
          <w:b/>
          <w:lang w:eastAsia="en-US"/>
        </w:rPr>
        <w:t>27</w:t>
      </w:r>
      <w:r w:rsidRPr="000F0564">
        <w:rPr>
          <w:rFonts w:eastAsia="Calibri" w:cs="Times New Roman"/>
          <w:b/>
          <w:lang w:eastAsia="en-US"/>
        </w:rPr>
        <w:t>-</w:t>
      </w:r>
      <w:r w:rsidRPr="000F0564">
        <w:rPr>
          <w:rFonts w:eastAsia="Calibri" w:cs="Times New Roman"/>
          <w:lang w:eastAsia="en-US"/>
        </w:rPr>
        <w:t xml:space="preserve"> </w:t>
      </w:r>
    </w:p>
    <w:p w:rsidR="00D5294A" w:rsidRPr="000F0564" w:rsidRDefault="00CD0576" w:rsidP="00D5294A">
      <w:pPr>
        <w:spacing w:after="160" w:line="259" w:lineRule="auto"/>
        <w:ind w:firstLine="709"/>
        <w:jc w:val="both"/>
        <w:rPr>
          <w:rFonts w:eastAsia="Calibri" w:cs="Times New Roman"/>
          <w:lang w:eastAsia="en-US"/>
        </w:rPr>
      </w:pPr>
      <w:r w:rsidRPr="000F0564">
        <w:rPr>
          <w:rFonts w:eastAsia="Calibri" w:cs="Times New Roman"/>
          <w:lang w:eastAsia="en-US"/>
        </w:rPr>
        <w:t>(1) Muhasebe birimine gelen görüş talep yazı</w:t>
      </w:r>
      <w:r w:rsidR="00F81AD9" w:rsidRPr="000F0564">
        <w:rPr>
          <w:rFonts w:eastAsia="Calibri" w:cs="Times New Roman"/>
          <w:lang w:eastAsia="en-US"/>
        </w:rPr>
        <w:t>ları</w:t>
      </w:r>
      <w:r w:rsidRPr="000F0564">
        <w:rPr>
          <w:rFonts w:eastAsia="Calibri" w:cs="Times New Roman"/>
          <w:lang w:eastAsia="en-US"/>
        </w:rPr>
        <w:t xml:space="preserve"> değerlendirili</w:t>
      </w:r>
      <w:r w:rsidR="00F81AD9" w:rsidRPr="000F0564">
        <w:rPr>
          <w:rFonts w:eastAsia="Calibri" w:cs="Times New Roman"/>
          <w:lang w:eastAsia="en-US"/>
        </w:rPr>
        <w:t>r.</w:t>
      </w:r>
    </w:p>
    <w:p w:rsidR="00F81AD9" w:rsidRPr="000F0564" w:rsidRDefault="00F81AD9" w:rsidP="00D5294A">
      <w:pPr>
        <w:spacing w:after="160" w:line="259" w:lineRule="auto"/>
        <w:ind w:firstLine="709"/>
        <w:jc w:val="both"/>
        <w:rPr>
          <w:rFonts w:eastAsia="Calibri" w:cs="Times New Roman"/>
          <w:lang w:eastAsia="en-US"/>
        </w:rPr>
      </w:pPr>
      <w:r w:rsidRPr="000F0564">
        <w:rPr>
          <w:rFonts w:eastAsia="Calibri" w:cs="Times New Roman"/>
          <w:lang w:eastAsia="en-US"/>
        </w:rPr>
        <w:t>(2) Muhasebe birimi tarafından bilgi verilmesi durumunda;</w:t>
      </w:r>
    </w:p>
    <w:p w:rsidR="00D5294A" w:rsidRPr="000F0564" w:rsidRDefault="00F81AD9" w:rsidP="00D5294A">
      <w:pPr>
        <w:spacing w:after="160" w:line="259" w:lineRule="auto"/>
        <w:ind w:firstLine="709"/>
        <w:jc w:val="both"/>
        <w:rPr>
          <w:rFonts w:eastAsia="Calibri" w:cs="Times New Roman"/>
          <w:lang w:eastAsia="en-US"/>
        </w:rPr>
      </w:pPr>
      <w:r w:rsidRPr="000F0564">
        <w:rPr>
          <w:rFonts w:eastAsia="Calibri" w:cs="Times New Roman"/>
          <w:lang w:eastAsia="en-US"/>
        </w:rPr>
        <w:lastRenderedPageBreak/>
        <w:t>a) Konu</w:t>
      </w:r>
      <w:r w:rsidR="00D5294A" w:rsidRPr="000F0564">
        <w:rPr>
          <w:rFonts w:eastAsia="Calibri" w:cs="Times New Roman"/>
          <w:lang w:eastAsia="en-US"/>
        </w:rPr>
        <w:t xml:space="preserve"> ilgili mevzuatlar çerçevesinde araştırılı</w:t>
      </w:r>
      <w:r w:rsidRPr="000F0564">
        <w:rPr>
          <w:rFonts w:eastAsia="Calibri" w:cs="Times New Roman"/>
          <w:lang w:eastAsia="en-US"/>
        </w:rPr>
        <w:t>r.</w:t>
      </w:r>
    </w:p>
    <w:p w:rsidR="00D5294A" w:rsidRPr="000F0564" w:rsidRDefault="00F81AD9" w:rsidP="00D5294A">
      <w:pPr>
        <w:spacing w:after="160" w:line="259" w:lineRule="auto"/>
        <w:ind w:firstLine="709"/>
        <w:jc w:val="both"/>
        <w:rPr>
          <w:rFonts w:eastAsia="Calibri" w:cs="Times New Roman"/>
          <w:lang w:eastAsia="en-US"/>
        </w:rPr>
      </w:pPr>
      <w:r w:rsidRPr="000F0564">
        <w:rPr>
          <w:rFonts w:eastAsia="Calibri" w:cs="Times New Roman"/>
          <w:lang w:eastAsia="en-US"/>
        </w:rPr>
        <w:t>b) T</w:t>
      </w:r>
      <w:r w:rsidR="00D5294A" w:rsidRPr="000F0564">
        <w:rPr>
          <w:rFonts w:eastAsia="Calibri" w:cs="Times New Roman"/>
          <w:lang w:eastAsia="en-US"/>
        </w:rPr>
        <w:t>alep eden ilgiliye konu</w:t>
      </w:r>
      <w:r w:rsidRPr="000F0564">
        <w:rPr>
          <w:rFonts w:eastAsia="Calibri" w:cs="Times New Roman"/>
          <w:lang w:eastAsia="en-US"/>
        </w:rPr>
        <w:t xml:space="preserve"> hakkında</w:t>
      </w:r>
      <w:r w:rsidR="00D5294A" w:rsidRPr="000F0564">
        <w:rPr>
          <w:rFonts w:eastAsia="Calibri" w:cs="Times New Roman"/>
          <w:lang w:eastAsia="en-US"/>
        </w:rPr>
        <w:t xml:space="preserve"> </w:t>
      </w:r>
      <w:r w:rsidRPr="000F0564">
        <w:rPr>
          <w:rFonts w:eastAsia="Calibri" w:cs="Times New Roman"/>
          <w:lang w:eastAsia="en-US"/>
        </w:rPr>
        <w:t xml:space="preserve">yazı ile </w:t>
      </w:r>
      <w:r w:rsidR="00D5294A" w:rsidRPr="000F0564">
        <w:rPr>
          <w:rFonts w:eastAsia="Calibri" w:cs="Times New Roman"/>
          <w:lang w:eastAsia="en-US"/>
        </w:rPr>
        <w:t>bilgi veril</w:t>
      </w:r>
      <w:r w:rsidRPr="000F0564">
        <w:rPr>
          <w:rFonts w:eastAsia="Calibri" w:cs="Times New Roman"/>
          <w:lang w:eastAsia="en-US"/>
        </w:rPr>
        <w:t>erek işlem tamamlanır.</w:t>
      </w:r>
    </w:p>
    <w:p w:rsidR="00F81AD9" w:rsidRPr="000F0564" w:rsidRDefault="00F81AD9" w:rsidP="00D5294A">
      <w:pPr>
        <w:spacing w:after="160" w:line="259" w:lineRule="auto"/>
        <w:ind w:firstLine="709"/>
        <w:jc w:val="both"/>
        <w:rPr>
          <w:rFonts w:eastAsia="Calibri" w:cs="Times New Roman"/>
          <w:lang w:eastAsia="en-US"/>
        </w:rPr>
      </w:pPr>
      <w:r w:rsidRPr="000F0564">
        <w:rPr>
          <w:rFonts w:eastAsia="Calibri" w:cs="Times New Roman"/>
          <w:lang w:eastAsia="en-US"/>
        </w:rPr>
        <w:t>(3) Bakanlık</w:t>
      </w:r>
      <w:r w:rsidR="00FB4DD7" w:rsidRPr="000F0564">
        <w:rPr>
          <w:rFonts w:eastAsia="Calibri" w:cs="Times New Roman"/>
          <w:lang w:eastAsia="en-US"/>
        </w:rPr>
        <w:t>tan</w:t>
      </w:r>
      <w:r w:rsidRPr="000F0564">
        <w:rPr>
          <w:rFonts w:eastAsia="Calibri" w:cs="Times New Roman"/>
          <w:lang w:eastAsia="en-US"/>
        </w:rPr>
        <w:t xml:space="preserve"> bilgi </w:t>
      </w:r>
      <w:r w:rsidR="00FB4DD7" w:rsidRPr="000F0564">
        <w:rPr>
          <w:rFonts w:eastAsia="Calibri" w:cs="Times New Roman"/>
          <w:lang w:eastAsia="en-US"/>
        </w:rPr>
        <w:t xml:space="preserve">alınması </w:t>
      </w:r>
      <w:r w:rsidRPr="000F0564">
        <w:rPr>
          <w:rFonts w:eastAsia="Calibri" w:cs="Times New Roman"/>
          <w:lang w:eastAsia="en-US"/>
        </w:rPr>
        <w:t>durumunda;</w:t>
      </w:r>
    </w:p>
    <w:p w:rsidR="00D5294A" w:rsidRPr="000F0564" w:rsidRDefault="00F81AD9" w:rsidP="00D5294A">
      <w:pPr>
        <w:spacing w:after="160" w:line="259" w:lineRule="auto"/>
        <w:ind w:firstLine="709"/>
        <w:jc w:val="both"/>
        <w:rPr>
          <w:rFonts w:eastAsia="Calibri" w:cs="Times New Roman"/>
          <w:lang w:eastAsia="en-US"/>
        </w:rPr>
      </w:pPr>
      <w:r w:rsidRPr="000F0564">
        <w:rPr>
          <w:rFonts w:eastAsia="Calibri" w:cs="Times New Roman"/>
          <w:lang w:eastAsia="en-US"/>
        </w:rPr>
        <w:t>a) K</w:t>
      </w:r>
      <w:r w:rsidR="00FB4DD7" w:rsidRPr="000F0564">
        <w:rPr>
          <w:rFonts w:eastAsia="Calibri" w:cs="Times New Roman"/>
          <w:lang w:eastAsia="en-US"/>
        </w:rPr>
        <w:t>onuyla ilgili B</w:t>
      </w:r>
      <w:r w:rsidR="00D5294A" w:rsidRPr="000F0564">
        <w:rPr>
          <w:rFonts w:eastAsia="Calibri" w:cs="Times New Roman"/>
          <w:lang w:eastAsia="en-US"/>
        </w:rPr>
        <w:t>akanlıktan bilgi istenili</w:t>
      </w:r>
      <w:r w:rsidRPr="000F0564">
        <w:rPr>
          <w:rFonts w:eastAsia="Calibri" w:cs="Times New Roman"/>
          <w:lang w:eastAsia="en-US"/>
        </w:rPr>
        <w:t>r.</w:t>
      </w:r>
    </w:p>
    <w:p w:rsidR="00DF4D6D" w:rsidRPr="000F0564" w:rsidRDefault="00F81AD9" w:rsidP="00D5294A">
      <w:pPr>
        <w:spacing w:after="160" w:line="259" w:lineRule="auto"/>
        <w:ind w:firstLine="709"/>
        <w:jc w:val="both"/>
        <w:rPr>
          <w:rFonts w:eastAsia="Calibri" w:cs="Times New Roman"/>
          <w:lang w:eastAsia="en-US"/>
        </w:rPr>
      </w:pPr>
      <w:r w:rsidRPr="000F0564">
        <w:rPr>
          <w:rFonts w:eastAsia="Calibri" w:cs="Times New Roman"/>
          <w:lang w:eastAsia="en-US"/>
        </w:rPr>
        <w:t xml:space="preserve">b) Bakanlıktan </w:t>
      </w:r>
      <w:r w:rsidR="00FB4DD7" w:rsidRPr="000F0564">
        <w:rPr>
          <w:rFonts w:eastAsia="Calibri" w:cs="Times New Roman"/>
          <w:lang w:eastAsia="en-US"/>
        </w:rPr>
        <w:t>alına</w:t>
      </w:r>
      <w:r w:rsidRPr="000F0564">
        <w:rPr>
          <w:rFonts w:eastAsia="Calibri" w:cs="Times New Roman"/>
          <w:lang w:eastAsia="en-US"/>
        </w:rPr>
        <w:t>n bilgi</w:t>
      </w:r>
      <w:r w:rsidR="00D5294A" w:rsidRPr="000F0564">
        <w:rPr>
          <w:rFonts w:eastAsia="Calibri" w:cs="Times New Roman"/>
          <w:lang w:eastAsia="en-US"/>
        </w:rPr>
        <w:t xml:space="preserve"> talep eden ilgiliye</w:t>
      </w:r>
      <w:r w:rsidRPr="000F0564">
        <w:rPr>
          <w:rFonts w:eastAsia="Calibri" w:cs="Times New Roman"/>
          <w:lang w:eastAsia="en-US"/>
        </w:rPr>
        <w:t xml:space="preserve"> yazı ile </w:t>
      </w:r>
      <w:r w:rsidR="00D5294A" w:rsidRPr="000F0564">
        <w:rPr>
          <w:rFonts w:eastAsia="Calibri" w:cs="Times New Roman"/>
          <w:lang w:eastAsia="en-US"/>
        </w:rPr>
        <w:t>bildiril</w:t>
      </w:r>
      <w:r w:rsidRPr="000F0564">
        <w:rPr>
          <w:rFonts w:eastAsia="Calibri" w:cs="Times New Roman"/>
          <w:lang w:eastAsia="en-US"/>
        </w:rPr>
        <w:t>erek işlem tamamlanır.</w:t>
      </w:r>
    </w:p>
    <w:p w:rsidR="00D5294A" w:rsidRDefault="00D5294A" w:rsidP="00D5294A">
      <w:pPr>
        <w:spacing w:after="160" w:line="259" w:lineRule="auto"/>
        <w:jc w:val="both"/>
        <w:rPr>
          <w:rFonts w:cs="Times New Roman"/>
          <w:b/>
        </w:rPr>
      </w:pPr>
    </w:p>
    <w:p w:rsidR="008D0B4C" w:rsidRPr="000F0564" w:rsidRDefault="008D0B4C" w:rsidP="008D0B4C">
      <w:pPr>
        <w:pStyle w:val="Balk2"/>
        <w:rPr>
          <w:rFonts w:eastAsia="Calibri"/>
          <w:lang w:eastAsia="en-US"/>
        </w:rPr>
      </w:pPr>
      <w:bookmarkStart w:id="73" w:name="_Toc82902335"/>
      <w:r w:rsidRPr="008D0B4C">
        <w:rPr>
          <w:rFonts w:eastAsia="Calibri"/>
          <w:lang w:eastAsia="en-US"/>
        </w:rPr>
        <w:t>Menkul Kıymet ve Döviz İşlemleri Süreci</w:t>
      </w:r>
      <w:bookmarkEnd w:id="73"/>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9937FC">
        <w:rPr>
          <w:rFonts w:eastAsia="Calibri" w:cs="Times New Roman"/>
          <w:b/>
          <w:lang w:eastAsia="en-US"/>
        </w:rPr>
        <w:t>8</w:t>
      </w:r>
      <w:r w:rsidRPr="000F0564">
        <w:rPr>
          <w:rFonts w:eastAsia="Calibri" w:cs="Times New Roman"/>
          <w:b/>
          <w:lang w:eastAsia="en-US"/>
        </w:rPr>
        <w:t>-</w:t>
      </w:r>
      <w:r w:rsidRPr="000F0564">
        <w:rPr>
          <w:rFonts w:eastAsia="Calibri" w:cs="Times New Roman"/>
          <w:lang w:eastAsia="en-US"/>
        </w:rPr>
        <w:t xml:space="preserve"> </w:t>
      </w:r>
    </w:p>
    <w:p w:rsidR="008B6131" w:rsidRPr="008B6131" w:rsidRDefault="00E4173C" w:rsidP="00E4173C">
      <w:pPr>
        <w:spacing w:after="160" w:line="259" w:lineRule="auto"/>
        <w:ind w:firstLine="708"/>
        <w:jc w:val="both"/>
        <w:rPr>
          <w:rFonts w:eastAsia="Calibri" w:cs="Times New Roman"/>
          <w:lang w:eastAsia="en-US"/>
        </w:rPr>
      </w:pPr>
      <w:r>
        <w:rPr>
          <w:rFonts w:eastAsia="Calibri" w:cs="Times New Roman"/>
          <w:lang w:eastAsia="en-US"/>
        </w:rPr>
        <w:t xml:space="preserve">(1) </w:t>
      </w:r>
      <w:r w:rsidR="00890C52">
        <w:rPr>
          <w:rFonts w:eastAsia="Calibri" w:cs="Times New Roman"/>
          <w:lang w:eastAsia="en-US"/>
        </w:rPr>
        <w:t>Menkul Kıymet/D</w:t>
      </w:r>
      <w:r w:rsidRPr="008B6131">
        <w:rPr>
          <w:rFonts w:eastAsia="Calibri" w:cs="Times New Roman"/>
          <w:lang w:eastAsia="en-US"/>
        </w:rPr>
        <w:t>övizin kay</w:t>
      </w:r>
      <w:r w:rsidR="00890C52">
        <w:rPr>
          <w:rFonts w:eastAsia="Calibri" w:cs="Times New Roman"/>
          <w:lang w:eastAsia="en-US"/>
        </w:rPr>
        <w:t>ıtlara alınması talebi</w:t>
      </w:r>
      <w:r w:rsidRPr="008B6131">
        <w:rPr>
          <w:rFonts w:eastAsia="Calibri" w:cs="Times New Roman"/>
          <w:lang w:eastAsia="en-US"/>
        </w:rPr>
        <w:t xml:space="preserve"> değerlendirili</w:t>
      </w:r>
      <w:r w:rsidR="00890C52">
        <w:rPr>
          <w:rFonts w:eastAsia="Calibri" w:cs="Times New Roman"/>
          <w:lang w:eastAsia="en-US"/>
        </w:rPr>
        <w:t>r.</w:t>
      </w:r>
    </w:p>
    <w:p w:rsidR="0053681B" w:rsidRDefault="00890C52" w:rsidP="00890C52">
      <w:pPr>
        <w:spacing w:after="160" w:line="259" w:lineRule="auto"/>
        <w:ind w:firstLine="708"/>
        <w:jc w:val="both"/>
        <w:rPr>
          <w:rFonts w:eastAsia="Calibri" w:cs="Times New Roman"/>
          <w:lang w:eastAsia="en-US"/>
        </w:rPr>
      </w:pPr>
      <w:r>
        <w:rPr>
          <w:rFonts w:eastAsia="Calibri" w:cs="Times New Roman"/>
          <w:lang w:eastAsia="en-US"/>
        </w:rPr>
        <w:t xml:space="preserve">(2) </w:t>
      </w:r>
      <w:r w:rsidR="00971070">
        <w:rPr>
          <w:rFonts w:eastAsia="Calibri" w:cs="Times New Roman"/>
          <w:lang w:eastAsia="en-US"/>
        </w:rPr>
        <w:t>Kayıtlara alınacak değer</w:t>
      </w:r>
      <w:r w:rsidR="0053681B">
        <w:rPr>
          <w:rFonts w:eastAsia="Calibri" w:cs="Times New Roman"/>
          <w:lang w:eastAsia="en-US"/>
        </w:rPr>
        <w:t xml:space="preserve"> Menkul Kıymet ise;</w:t>
      </w:r>
    </w:p>
    <w:p w:rsidR="008B6131" w:rsidRPr="008B6131" w:rsidRDefault="0053681B" w:rsidP="00890C52">
      <w:pPr>
        <w:spacing w:after="160" w:line="259" w:lineRule="auto"/>
        <w:ind w:firstLine="708"/>
        <w:jc w:val="both"/>
        <w:rPr>
          <w:rFonts w:eastAsia="Calibri" w:cs="Times New Roman"/>
          <w:lang w:eastAsia="en-US"/>
        </w:rPr>
      </w:pPr>
      <w:r>
        <w:rPr>
          <w:rFonts w:eastAsia="Calibri" w:cs="Times New Roman"/>
          <w:lang w:eastAsia="en-US"/>
        </w:rPr>
        <w:t xml:space="preserve">a) </w:t>
      </w:r>
      <w:r w:rsidR="00B75BED" w:rsidRPr="008B6131">
        <w:rPr>
          <w:rFonts w:eastAsia="Calibri" w:cs="Times New Roman"/>
          <w:lang w:eastAsia="en-US"/>
        </w:rPr>
        <w:t>M</w:t>
      </w:r>
      <w:r>
        <w:rPr>
          <w:rFonts w:eastAsia="Calibri" w:cs="Times New Roman"/>
          <w:lang w:eastAsia="en-US"/>
        </w:rPr>
        <w:t>enkul K</w:t>
      </w:r>
      <w:r w:rsidR="00B75BED" w:rsidRPr="008B6131">
        <w:rPr>
          <w:rFonts w:eastAsia="Calibri" w:cs="Times New Roman"/>
          <w:lang w:eastAsia="en-US"/>
        </w:rPr>
        <w:t xml:space="preserve">ıymet giriş kaydıyla ilgili </w:t>
      </w:r>
      <w:proofErr w:type="spellStart"/>
      <w:r w:rsidR="00890C52">
        <w:rPr>
          <w:rFonts w:eastAsia="Calibri" w:cs="Times New Roman"/>
          <w:lang w:eastAsia="en-US"/>
        </w:rPr>
        <w:t>YDMBS’den</w:t>
      </w:r>
      <w:proofErr w:type="spellEnd"/>
      <w:r w:rsidR="00890C52">
        <w:rPr>
          <w:rFonts w:eastAsia="Calibri" w:cs="Times New Roman"/>
          <w:lang w:eastAsia="en-US"/>
        </w:rPr>
        <w:t xml:space="preserve"> MİF</w:t>
      </w:r>
      <w:r w:rsidR="00B75BED" w:rsidRPr="008B6131">
        <w:rPr>
          <w:rFonts w:eastAsia="Calibri" w:cs="Times New Roman"/>
          <w:lang w:eastAsia="en-US"/>
        </w:rPr>
        <w:t xml:space="preserve"> düzenleni</w:t>
      </w:r>
      <w:r w:rsidR="00890C52">
        <w:rPr>
          <w:rFonts w:eastAsia="Calibri" w:cs="Times New Roman"/>
          <w:lang w:eastAsia="en-US"/>
        </w:rPr>
        <w:t>r.</w:t>
      </w:r>
    </w:p>
    <w:p w:rsidR="008B6131" w:rsidRPr="008B6131" w:rsidRDefault="0053681B" w:rsidP="00890C52">
      <w:pPr>
        <w:spacing w:after="160" w:line="259" w:lineRule="auto"/>
        <w:ind w:firstLine="708"/>
        <w:jc w:val="both"/>
        <w:rPr>
          <w:rFonts w:eastAsia="Calibri" w:cs="Times New Roman"/>
          <w:lang w:eastAsia="en-US"/>
        </w:rPr>
      </w:pPr>
      <w:r>
        <w:rPr>
          <w:rFonts w:eastAsia="Calibri" w:cs="Times New Roman"/>
          <w:lang w:eastAsia="en-US"/>
        </w:rPr>
        <w:t>b</w:t>
      </w:r>
      <w:r w:rsidR="00890C52">
        <w:rPr>
          <w:rFonts w:eastAsia="Calibri" w:cs="Times New Roman"/>
          <w:lang w:eastAsia="en-US"/>
        </w:rPr>
        <w:t xml:space="preserve">) </w:t>
      </w:r>
      <w:r w:rsidR="00B75BED" w:rsidRPr="008B6131">
        <w:rPr>
          <w:rFonts w:eastAsia="Calibri" w:cs="Times New Roman"/>
          <w:lang w:eastAsia="en-US"/>
        </w:rPr>
        <w:t xml:space="preserve">Vezne tarafından düzenlenen </w:t>
      </w:r>
      <w:proofErr w:type="spellStart"/>
      <w:r w:rsidR="00890C52">
        <w:rPr>
          <w:rFonts w:eastAsia="Calibri" w:cs="Times New Roman"/>
          <w:lang w:eastAsia="en-US"/>
        </w:rPr>
        <w:t>MİF</w:t>
      </w:r>
      <w:r w:rsidR="00C4461D">
        <w:rPr>
          <w:rFonts w:eastAsia="Calibri" w:cs="Times New Roman"/>
          <w:lang w:eastAsia="en-US"/>
        </w:rPr>
        <w:t>’</w:t>
      </w:r>
      <w:r w:rsidR="00B75BED" w:rsidRPr="008B6131">
        <w:rPr>
          <w:rFonts w:eastAsia="Calibri" w:cs="Times New Roman"/>
          <w:lang w:eastAsia="en-US"/>
        </w:rPr>
        <w:t>le</w:t>
      </w:r>
      <w:proofErr w:type="spellEnd"/>
      <w:r w:rsidR="00B75BED" w:rsidRPr="008B6131">
        <w:rPr>
          <w:rFonts w:eastAsia="Calibri" w:cs="Times New Roman"/>
          <w:lang w:eastAsia="en-US"/>
        </w:rPr>
        <w:t xml:space="preserve"> ilgili </w:t>
      </w:r>
      <w:proofErr w:type="spellStart"/>
      <w:r w:rsidR="00890C52">
        <w:rPr>
          <w:rFonts w:eastAsia="Calibri" w:cs="Times New Roman"/>
          <w:lang w:eastAsia="en-US"/>
        </w:rPr>
        <w:t>YDMBS’den</w:t>
      </w:r>
      <w:proofErr w:type="spellEnd"/>
      <w:r w:rsidR="00890C52">
        <w:rPr>
          <w:rFonts w:eastAsia="Calibri" w:cs="Times New Roman"/>
          <w:lang w:eastAsia="en-US"/>
        </w:rPr>
        <w:t xml:space="preserve"> Alındı B</w:t>
      </w:r>
      <w:r w:rsidR="00B75BED" w:rsidRPr="008B6131">
        <w:rPr>
          <w:rFonts w:eastAsia="Calibri" w:cs="Times New Roman"/>
          <w:lang w:eastAsia="en-US"/>
        </w:rPr>
        <w:t>elgesi düzenlenerek ilgilisine verili</w:t>
      </w:r>
      <w:r w:rsidR="00890C52">
        <w:rPr>
          <w:rFonts w:eastAsia="Calibri" w:cs="Times New Roman"/>
          <w:lang w:eastAsia="en-US"/>
        </w:rPr>
        <w:t>r.</w:t>
      </w:r>
    </w:p>
    <w:p w:rsidR="008B6131" w:rsidRDefault="0053681B" w:rsidP="00890C52">
      <w:pPr>
        <w:spacing w:after="160" w:line="259" w:lineRule="auto"/>
        <w:ind w:firstLine="708"/>
        <w:jc w:val="both"/>
        <w:rPr>
          <w:rFonts w:eastAsia="Calibri" w:cs="Times New Roman"/>
          <w:lang w:eastAsia="en-US"/>
        </w:rPr>
      </w:pPr>
      <w:r>
        <w:rPr>
          <w:rFonts w:eastAsia="Calibri" w:cs="Times New Roman"/>
          <w:lang w:eastAsia="en-US"/>
        </w:rPr>
        <w:t>c</w:t>
      </w:r>
      <w:r w:rsidR="00890C52">
        <w:rPr>
          <w:rFonts w:eastAsia="Calibri" w:cs="Times New Roman"/>
          <w:lang w:eastAsia="en-US"/>
        </w:rPr>
        <w:t xml:space="preserve">) </w:t>
      </w:r>
      <w:r>
        <w:rPr>
          <w:rFonts w:eastAsia="Calibri" w:cs="Times New Roman"/>
          <w:lang w:eastAsia="en-US"/>
        </w:rPr>
        <w:t>Alınan M</w:t>
      </w:r>
      <w:r w:rsidR="00B75BED" w:rsidRPr="008B6131">
        <w:rPr>
          <w:rFonts w:eastAsia="Calibri" w:cs="Times New Roman"/>
          <w:lang w:eastAsia="en-US"/>
        </w:rPr>
        <w:t xml:space="preserve">enkul </w:t>
      </w:r>
      <w:r>
        <w:rPr>
          <w:rFonts w:eastAsia="Calibri" w:cs="Times New Roman"/>
          <w:lang w:eastAsia="en-US"/>
        </w:rPr>
        <w:t>K</w:t>
      </w:r>
      <w:r w:rsidR="00B75BED" w:rsidRPr="008B6131">
        <w:rPr>
          <w:rFonts w:eastAsia="Calibri" w:cs="Times New Roman"/>
          <w:lang w:eastAsia="en-US"/>
        </w:rPr>
        <w:t xml:space="preserve">ıymet </w:t>
      </w:r>
      <w:r>
        <w:rPr>
          <w:rFonts w:eastAsia="Calibri" w:cs="Times New Roman"/>
          <w:lang w:eastAsia="en-US"/>
        </w:rPr>
        <w:t>V</w:t>
      </w:r>
      <w:r w:rsidR="00B75BED" w:rsidRPr="008B6131">
        <w:rPr>
          <w:rFonts w:eastAsia="Calibri" w:cs="Times New Roman"/>
          <w:lang w:eastAsia="en-US"/>
        </w:rPr>
        <w:t xml:space="preserve">eznede </w:t>
      </w:r>
      <w:r>
        <w:rPr>
          <w:rFonts w:eastAsia="Calibri" w:cs="Times New Roman"/>
          <w:lang w:eastAsia="en-US"/>
        </w:rPr>
        <w:t>muhafaza altına alınır.</w:t>
      </w:r>
    </w:p>
    <w:p w:rsidR="00471A46" w:rsidRPr="008B6131" w:rsidRDefault="00471A46" w:rsidP="00890C52">
      <w:pPr>
        <w:spacing w:after="160" w:line="259" w:lineRule="auto"/>
        <w:ind w:firstLine="708"/>
        <w:jc w:val="both"/>
        <w:rPr>
          <w:rFonts w:eastAsia="Calibri" w:cs="Times New Roman"/>
          <w:lang w:eastAsia="en-US"/>
        </w:rPr>
      </w:pPr>
      <w:r>
        <w:rPr>
          <w:rFonts w:eastAsia="Calibri" w:cs="Times New Roman"/>
          <w:lang w:eastAsia="en-US"/>
        </w:rPr>
        <w:t>(3) Menkul K</w:t>
      </w:r>
      <w:r w:rsidRPr="008B6131">
        <w:rPr>
          <w:rFonts w:eastAsia="Calibri" w:cs="Times New Roman"/>
          <w:lang w:eastAsia="en-US"/>
        </w:rPr>
        <w:t>ıymet</w:t>
      </w:r>
      <w:r>
        <w:rPr>
          <w:rFonts w:eastAsia="Calibri" w:cs="Times New Roman"/>
          <w:lang w:eastAsia="en-US"/>
        </w:rPr>
        <w:t xml:space="preserve"> </w:t>
      </w:r>
      <w:r w:rsidRPr="008B6131">
        <w:rPr>
          <w:rFonts w:eastAsia="Calibri" w:cs="Times New Roman"/>
          <w:lang w:eastAsia="en-US"/>
        </w:rPr>
        <w:t>i</w:t>
      </w:r>
      <w:r>
        <w:rPr>
          <w:rFonts w:eastAsia="Calibri" w:cs="Times New Roman"/>
          <w:lang w:eastAsia="en-US"/>
        </w:rPr>
        <w:t>le ilgili</w:t>
      </w:r>
      <w:r w:rsidRPr="008B6131">
        <w:rPr>
          <w:rFonts w:eastAsia="Calibri" w:cs="Times New Roman"/>
          <w:lang w:eastAsia="en-US"/>
        </w:rPr>
        <w:t xml:space="preserve"> iade talebin</w:t>
      </w:r>
      <w:r>
        <w:rPr>
          <w:rFonts w:eastAsia="Calibri" w:cs="Times New Roman"/>
          <w:lang w:eastAsia="en-US"/>
        </w:rPr>
        <w:t>de bulunulmuşsa;</w:t>
      </w:r>
    </w:p>
    <w:p w:rsidR="008B6131" w:rsidRPr="008B6131" w:rsidRDefault="00471A46" w:rsidP="0053681B">
      <w:pPr>
        <w:spacing w:after="160" w:line="259" w:lineRule="auto"/>
        <w:ind w:firstLine="708"/>
        <w:jc w:val="both"/>
        <w:rPr>
          <w:rFonts w:eastAsia="Calibri" w:cs="Times New Roman"/>
          <w:lang w:eastAsia="en-US"/>
        </w:rPr>
      </w:pPr>
      <w:r>
        <w:rPr>
          <w:rFonts w:eastAsia="Calibri" w:cs="Times New Roman"/>
          <w:lang w:eastAsia="en-US"/>
        </w:rPr>
        <w:t>a</w:t>
      </w:r>
      <w:r w:rsidR="0053681B">
        <w:rPr>
          <w:rFonts w:eastAsia="Calibri" w:cs="Times New Roman"/>
          <w:lang w:eastAsia="en-US"/>
        </w:rPr>
        <w:t xml:space="preserve">) </w:t>
      </w:r>
      <w:r w:rsidR="00B75BED" w:rsidRPr="008B6131">
        <w:rPr>
          <w:rFonts w:eastAsia="Calibri" w:cs="Times New Roman"/>
          <w:lang w:eastAsia="en-US"/>
        </w:rPr>
        <w:t xml:space="preserve">Menkul </w:t>
      </w:r>
      <w:r>
        <w:rPr>
          <w:rFonts w:eastAsia="Calibri" w:cs="Times New Roman"/>
          <w:lang w:eastAsia="en-US"/>
        </w:rPr>
        <w:t>K</w:t>
      </w:r>
      <w:r w:rsidR="00B75BED" w:rsidRPr="008B6131">
        <w:rPr>
          <w:rFonts w:eastAsia="Calibri" w:cs="Times New Roman"/>
          <w:lang w:eastAsia="en-US"/>
        </w:rPr>
        <w:t>ıymetin iade talebi</w:t>
      </w:r>
      <w:r w:rsidR="00E4173C" w:rsidRPr="008B6131">
        <w:rPr>
          <w:rFonts w:eastAsia="Calibri" w:cs="Times New Roman"/>
          <w:lang w:eastAsia="en-US"/>
        </w:rPr>
        <w:t xml:space="preserve"> değerlendirili</w:t>
      </w:r>
      <w:r>
        <w:rPr>
          <w:rFonts w:eastAsia="Calibri" w:cs="Times New Roman"/>
          <w:lang w:eastAsia="en-US"/>
        </w:rPr>
        <w:t>r.</w:t>
      </w:r>
    </w:p>
    <w:p w:rsidR="008B6131" w:rsidRPr="008B6131" w:rsidRDefault="00471A46" w:rsidP="00471A46">
      <w:pPr>
        <w:spacing w:after="160" w:line="259" w:lineRule="auto"/>
        <w:ind w:firstLine="708"/>
        <w:jc w:val="both"/>
        <w:rPr>
          <w:rFonts w:eastAsia="Calibri" w:cs="Times New Roman"/>
          <w:lang w:eastAsia="en-US"/>
        </w:rPr>
      </w:pPr>
      <w:r>
        <w:rPr>
          <w:rFonts w:eastAsia="Calibri" w:cs="Times New Roman"/>
          <w:lang w:eastAsia="en-US"/>
        </w:rPr>
        <w:t xml:space="preserve">b) </w:t>
      </w:r>
      <w:r w:rsidR="00B75BED" w:rsidRPr="008B6131">
        <w:rPr>
          <w:rFonts w:eastAsia="Calibri" w:cs="Times New Roman"/>
          <w:lang w:eastAsia="en-US"/>
        </w:rPr>
        <w:t xml:space="preserve">Menkul </w:t>
      </w:r>
      <w:r>
        <w:rPr>
          <w:rFonts w:eastAsia="Calibri" w:cs="Times New Roman"/>
          <w:lang w:eastAsia="en-US"/>
        </w:rPr>
        <w:t>K</w:t>
      </w:r>
      <w:r w:rsidR="00B75BED" w:rsidRPr="008B6131">
        <w:rPr>
          <w:rFonts w:eastAsia="Calibri" w:cs="Times New Roman"/>
          <w:lang w:eastAsia="en-US"/>
        </w:rPr>
        <w:t>ıymetin</w:t>
      </w:r>
      <w:r>
        <w:rPr>
          <w:rFonts w:eastAsia="Calibri" w:cs="Times New Roman"/>
          <w:lang w:eastAsia="en-US"/>
        </w:rPr>
        <w:t xml:space="preserve"> iadesinde sakınca yoksa</w:t>
      </w:r>
      <w:r w:rsidR="00B75BED" w:rsidRPr="008B6131">
        <w:rPr>
          <w:rFonts w:eastAsia="Calibri" w:cs="Times New Roman"/>
          <w:lang w:eastAsia="en-US"/>
        </w:rPr>
        <w:t xml:space="preserve"> iadesiyle ilgili </w:t>
      </w:r>
      <w:proofErr w:type="spellStart"/>
      <w:r>
        <w:rPr>
          <w:rFonts w:eastAsia="Calibri" w:cs="Times New Roman"/>
          <w:lang w:eastAsia="en-US"/>
        </w:rPr>
        <w:t>YDMBS’den</w:t>
      </w:r>
      <w:proofErr w:type="spellEnd"/>
      <w:r>
        <w:rPr>
          <w:rFonts w:eastAsia="Calibri" w:cs="Times New Roman"/>
          <w:lang w:eastAsia="en-US"/>
        </w:rPr>
        <w:t xml:space="preserve"> </w:t>
      </w:r>
      <w:r w:rsidR="00B75BED" w:rsidRPr="008B6131">
        <w:rPr>
          <w:rFonts w:eastAsia="Calibri" w:cs="Times New Roman"/>
          <w:lang w:eastAsia="en-US"/>
        </w:rPr>
        <w:t xml:space="preserve">çıkış kaydı yapılarak </w:t>
      </w:r>
      <w:r>
        <w:rPr>
          <w:rFonts w:eastAsia="Calibri" w:cs="Times New Roman"/>
          <w:lang w:eastAsia="en-US"/>
        </w:rPr>
        <w:t>M</w:t>
      </w:r>
      <w:r w:rsidR="00B75BED" w:rsidRPr="008B6131">
        <w:rPr>
          <w:rFonts w:eastAsia="Calibri" w:cs="Times New Roman"/>
          <w:lang w:eastAsia="en-US"/>
        </w:rPr>
        <w:t xml:space="preserve">enkul </w:t>
      </w:r>
      <w:r>
        <w:rPr>
          <w:rFonts w:eastAsia="Calibri" w:cs="Times New Roman"/>
          <w:lang w:eastAsia="en-US"/>
        </w:rPr>
        <w:t>K</w:t>
      </w:r>
      <w:r w:rsidR="00B75BED" w:rsidRPr="008B6131">
        <w:rPr>
          <w:rFonts w:eastAsia="Calibri" w:cs="Times New Roman"/>
          <w:lang w:eastAsia="en-US"/>
        </w:rPr>
        <w:t>ıymet ilgilisine teslim edili</w:t>
      </w:r>
      <w:r>
        <w:rPr>
          <w:rFonts w:eastAsia="Calibri" w:cs="Times New Roman"/>
          <w:lang w:eastAsia="en-US"/>
        </w:rPr>
        <w:t>r.</w:t>
      </w:r>
    </w:p>
    <w:p w:rsidR="0053681B" w:rsidRDefault="0053681B" w:rsidP="0053681B">
      <w:pPr>
        <w:spacing w:after="160" w:line="259" w:lineRule="auto"/>
        <w:ind w:firstLine="708"/>
        <w:jc w:val="both"/>
        <w:rPr>
          <w:rFonts w:eastAsia="Calibri" w:cs="Times New Roman"/>
          <w:lang w:eastAsia="en-US"/>
        </w:rPr>
      </w:pPr>
      <w:r>
        <w:rPr>
          <w:rFonts w:eastAsia="Calibri" w:cs="Times New Roman"/>
          <w:lang w:eastAsia="en-US"/>
        </w:rPr>
        <w:t xml:space="preserve">(4) </w:t>
      </w:r>
      <w:r w:rsidR="00971070">
        <w:rPr>
          <w:rFonts w:eastAsia="Calibri" w:cs="Times New Roman"/>
          <w:lang w:eastAsia="en-US"/>
        </w:rPr>
        <w:t>Kayıtlara alınacak değer</w:t>
      </w:r>
      <w:r w:rsidRPr="0053681B">
        <w:rPr>
          <w:rFonts w:eastAsia="Calibri" w:cs="Times New Roman"/>
          <w:lang w:eastAsia="en-US"/>
        </w:rPr>
        <w:t xml:space="preserve"> </w:t>
      </w:r>
      <w:r>
        <w:rPr>
          <w:rFonts w:eastAsia="Calibri" w:cs="Times New Roman"/>
          <w:lang w:eastAsia="en-US"/>
        </w:rPr>
        <w:t>Döviz</w:t>
      </w:r>
      <w:r w:rsidRPr="0053681B">
        <w:rPr>
          <w:rFonts w:eastAsia="Calibri" w:cs="Times New Roman"/>
          <w:lang w:eastAsia="en-US"/>
        </w:rPr>
        <w:t xml:space="preserve"> ise;</w:t>
      </w:r>
    </w:p>
    <w:p w:rsidR="008B6131" w:rsidRPr="008B6131" w:rsidRDefault="00971070" w:rsidP="0053681B">
      <w:pPr>
        <w:spacing w:after="160" w:line="259" w:lineRule="auto"/>
        <w:ind w:firstLine="708"/>
        <w:jc w:val="both"/>
        <w:rPr>
          <w:rFonts w:eastAsia="Calibri" w:cs="Times New Roman"/>
          <w:lang w:eastAsia="en-US"/>
        </w:rPr>
      </w:pPr>
      <w:r>
        <w:rPr>
          <w:rFonts w:eastAsia="Calibri" w:cs="Times New Roman"/>
          <w:lang w:eastAsia="en-US"/>
        </w:rPr>
        <w:t xml:space="preserve">a) </w:t>
      </w:r>
      <w:r w:rsidR="00B75BED" w:rsidRPr="008B6131">
        <w:rPr>
          <w:rFonts w:eastAsia="Calibri" w:cs="Times New Roman"/>
          <w:lang w:eastAsia="en-US"/>
        </w:rPr>
        <w:t xml:space="preserve">Dövizin </w:t>
      </w:r>
      <w:r>
        <w:rPr>
          <w:rFonts w:eastAsia="Calibri" w:cs="Times New Roman"/>
          <w:lang w:eastAsia="en-US"/>
        </w:rPr>
        <w:t>TL</w:t>
      </w:r>
      <w:r w:rsidR="00B75BED" w:rsidRPr="008B6131">
        <w:rPr>
          <w:rFonts w:eastAsia="Calibri" w:cs="Times New Roman"/>
          <w:lang w:eastAsia="en-US"/>
        </w:rPr>
        <w:t xml:space="preserve"> kuru üzerinden değerinin bulunarak giriş kaydı yapılmak üzere </w:t>
      </w:r>
      <w:proofErr w:type="spellStart"/>
      <w:r>
        <w:rPr>
          <w:rFonts w:eastAsia="Calibri" w:cs="Times New Roman"/>
          <w:lang w:eastAsia="en-US"/>
        </w:rPr>
        <w:t>YDMBS’den</w:t>
      </w:r>
      <w:proofErr w:type="spellEnd"/>
      <w:r>
        <w:rPr>
          <w:rFonts w:eastAsia="Calibri" w:cs="Times New Roman"/>
          <w:lang w:eastAsia="en-US"/>
        </w:rPr>
        <w:t xml:space="preserve"> MİF</w:t>
      </w:r>
      <w:r w:rsidR="00B75BED" w:rsidRPr="008B6131">
        <w:rPr>
          <w:rFonts w:eastAsia="Calibri" w:cs="Times New Roman"/>
          <w:lang w:eastAsia="en-US"/>
        </w:rPr>
        <w:t xml:space="preserve"> düzenleni</w:t>
      </w:r>
      <w:r>
        <w:rPr>
          <w:rFonts w:eastAsia="Calibri" w:cs="Times New Roman"/>
          <w:lang w:eastAsia="en-US"/>
        </w:rPr>
        <w:t>r.</w:t>
      </w:r>
    </w:p>
    <w:p w:rsidR="00971070" w:rsidRPr="008B6131" w:rsidRDefault="00971070" w:rsidP="00971070">
      <w:pPr>
        <w:spacing w:after="160" w:line="259" w:lineRule="auto"/>
        <w:ind w:firstLine="708"/>
        <w:jc w:val="both"/>
        <w:rPr>
          <w:rFonts w:eastAsia="Calibri" w:cs="Times New Roman"/>
          <w:lang w:eastAsia="en-US"/>
        </w:rPr>
      </w:pPr>
      <w:r>
        <w:rPr>
          <w:rFonts w:eastAsia="Calibri" w:cs="Times New Roman"/>
          <w:lang w:eastAsia="en-US"/>
        </w:rPr>
        <w:t xml:space="preserve">b) </w:t>
      </w:r>
      <w:r w:rsidRPr="008B6131">
        <w:rPr>
          <w:rFonts w:eastAsia="Calibri" w:cs="Times New Roman"/>
          <w:lang w:eastAsia="en-US"/>
        </w:rPr>
        <w:t xml:space="preserve">Vezne tarafından düzenlenen </w:t>
      </w:r>
      <w:proofErr w:type="spellStart"/>
      <w:r>
        <w:rPr>
          <w:rFonts w:eastAsia="Calibri" w:cs="Times New Roman"/>
          <w:lang w:eastAsia="en-US"/>
        </w:rPr>
        <w:t>MİF</w:t>
      </w:r>
      <w:r w:rsidR="00C4461D">
        <w:rPr>
          <w:rFonts w:eastAsia="Calibri" w:cs="Times New Roman"/>
          <w:lang w:eastAsia="en-US"/>
        </w:rPr>
        <w:t>’</w:t>
      </w:r>
      <w:r w:rsidRPr="008B6131">
        <w:rPr>
          <w:rFonts w:eastAsia="Calibri" w:cs="Times New Roman"/>
          <w:lang w:eastAsia="en-US"/>
        </w:rPr>
        <w:t>le</w:t>
      </w:r>
      <w:proofErr w:type="spellEnd"/>
      <w:r w:rsidRPr="008B6131">
        <w:rPr>
          <w:rFonts w:eastAsia="Calibri" w:cs="Times New Roman"/>
          <w:lang w:eastAsia="en-US"/>
        </w:rPr>
        <w:t xml:space="preserve"> ilgili </w:t>
      </w:r>
      <w:proofErr w:type="spellStart"/>
      <w:r>
        <w:rPr>
          <w:rFonts w:eastAsia="Calibri" w:cs="Times New Roman"/>
          <w:lang w:eastAsia="en-US"/>
        </w:rPr>
        <w:t>YDMBS’den</w:t>
      </w:r>
      <w:proofErr w:type="spellEnd"/>
      <w:r>
        <w:rPr>
          <w:rFonts w:eastAsia="Calibri" w:cs="Times New Roman"/>
          <w:lang w:eastAsia="en-US"/>
        </w:rPr>
        <w:t xml:space="preserve"> Alındı B</w:t>
      </w:r>
      <w:r w:rsidRPr="008B6131">
        <w:rPr>
          <w:rFonts w:eastAsia="Calibri" w:cs="Times New Roman"/>
          <w:lang w:eastAsia="en-US"/>
        </w:rPr>
        <w:t>elgesi düzenlenerek ilgilisine verili</w:t>
      </w:r>
      <w:r>
        <w:rPr>
          <w:rFonts w:eastAsia="Calibri" w:cs="Times New Roman"/>
          <w:lang w:eastAsia="en-US"/>
        </w:rPr>
        <w:t>r.</w:t>
      </w:r>
    </w:p>
    <w:p w:rsidR="008B6131" w:rsidRPr="008B6131" w:rsidRDefault="00971070" w:rsidP="00971070">
      <w:pPr>
        <w:spacing w:after="160" w:line="259" w:lineRule="auto"/>
        <w:ind w:firstLine="708"/>
        <w:jc w:val="both"/>
        <w:rPr>
          <w:rFonts w:eastAsia="Calibri" w:cs="Times New Roman"/>
          <w:lang w:eastAsia="en-US"/>
        </w:rPr>
      </w:pPr>
      <w:r>
        <w:rPr>
          <w:rFonts w:eastAsia="Calibri" w:cs="Times New Roman"/>
          <w:lang w:eastAsia="en-US"/>
        </w:rPr>
        <w:t>c) Gün sonunda D</w:t>
      </w:r>
      <w:r w:rsidR="00B75BED" w:rsidRPr="008B6131">
        <w:rPr>
          <w:rFonts w:eastAsia="Calibri" w:cs="Times New Roman"/>
          <w:lang w:eastAsia="en-US"/>
        </w:rPr>
        <w:t>övizler</w:t>
      </w:r>
      <w:r>
        <w:rPr>
          <w:rFonts w:eastAsia="Calibri" w:cs="Times New Roman"/>
          <w:lang w:eastAsia="en-US"/>
        </w:rPr>
        <w:t xml:space="preserve"> </w:t>
      </w:r>
      <w:proofErr w:type="spellStart"/>
      <w:r>
        <w:rPr>
          <w:rFonts w:eastAsia="Calibri" w:cs="Times New Roman"/>
          <w:lang w:eastAsia="en-US"/>
        </w:rPr>
        <w:t>YDMBS’den</w:t>
      </w:r>
      <w:proofErr w:type="spellEnd"/>
      <w:r>
        <w:rPr>
          <w:rFonts w:eastAsia="Calibri" w:cs="Times New Roman"/>
          <w:lang w:eastAsia="en-US"/>
        </w:rPr>
        <w:t xml:space="preserve"> gerekli kayıtlar yapılarak B</w:t>
      </w:r>
      <w:r w:rsidR="00B75BED" w:rsidRPr="008B6131">
        <w:rPr>
          <w:rFonts w:eastAsia="Calibri" w:cs="Times New Roman"/>
          <w:lang w:eastAsia="en-US"/>
        </w:rPr>
        <w:t>ankaya gönderil</w:t>
      </w:r>
      <w:r>
        <w:rPr>
          <w:rFonts w:eastAsia="Calibri" w:cs="Times New Roman"/>
          <w:lang w:eastAsia="en-US"/>
        </w:rPr>
        <w:t>ir.</w:t>
      </w:r>
    </w:p>
    <w:p w:rsidR="008B6131" w:rsidRPr="008B6131" w:rsidRDefault="00971070" w:rsidP="00971070">
      <w:pPr>
        <w:spacing w:after="160" w:line="259" w:lineRule="auto"/>
        <w:ind w:firstLine="708"/>
        <w:jc w:val="both"/>
        <w:rPr>
          <w:rFonts w:eastAsia="Calibri" w:cs="Times New Roman"/>
          <w:lang w:eastAsia="en-US"/>
        </w:rPr>
      </w:pPr>
      <w:r>
        <w:rPr>
          <w:rFonts w:eastAsia="Calibri" w:cs="Times New Roman"/>
          <w:lang w:eastAsia="en-US"/>
        </w:rPr>
        <w:t>d) Bir sonraki iş günü B</w:t>
      </w:r>
      <w:r w:rsidR="00B75BED" w:rsidRPr="008B6131">
        <w:rPr>
          <w:rFonts w:eastAsia="Calibri" w:cs="Times New Roman"/>
          <w:lang w:eastAsia="en-US"/>
        </w:rPr>
        <w:t xml:space="preserve">anka </w:t>
      </w:r>
      <w:r>
        <w:rPr>
          <w:rFonts w:eastAsia="Calibri" w:cs="Times New Roman"/>
          <w:lang w:eastAsia="en-US"/>
        </w:rPr>
        <w:t>E</w:t>
      </w:r>
      <w:r w:rsidR="00B75BED" w:rsidRPr="008B6131">
        <w:rPr>
          <w:rFonts w:eastAsia="Calibri" w:cs="Times New Roman"/>
          <w:lang w:eastAsia="en-US"/>
        </w:rPr>
        <w:t xml:space="preserve">kstresinde işlemin gerçekleştiğinin görülmesi üzerine </w:t>
      </w:r>
      <w:proofErr w:type="spellStart"/>
      <w:r w:rsidR="00361F5A">
        <w:rPr>
          <w:rFonts w:eastAsia="Calibri" w:cs="Times New Roman"/>
          <w:lang w:eastAsia="en-US"/>
        </w:rPr>
        <w:t>YDMBS’den</w:t>
      </w:r>
      <w:proofErr w:type="spellEnd"/>
      <w:r w:rsidR="00361F5A">
        <w:rPr>
          <w:rFonts w:eastAsia="Calibri" w:cs="Times New Roman"/>
          <w:lang w:eastAsia="en-US"/>
        </w:rPr>
        <w:t xml:space="preserve"> ilgili muhasebe kayıtları</w:t>
      </w:r>
      <w:r w:rsidR="00B75BED" w:rsidRPr="008B6131">
        <w:rPr>
          <w:rFonts w:eastAsia="Calibri" w:cs="Times New Roman"/>
          <w:lang w:eastAsia="en-US"/>
        </w:rPr>
        <w:t xml:space="preserve"> yapılı</w:t>
      </w:r>
      <w:r w:rsidR="00361F5A">
        <w:rPr>
          <w:rFonts w:eastAsia="Calibri" w:cs="Times New Roman"/>
          <w:lang w:eastAsia="en-US"/>
        </w:rPr>
        <w:t>r.</w:t>
      </w:r>
    </w:p>
    <w:p w:rsidR="008B6131" w:rsidRPr="008B6131" w:rsidRDefault="00361F5A" w:rsidP="00361F5A">
      <w:pPr>
        <w:spacing w:after="160" w:line="259" w:lineRule="auto"/>
        <w:ind w:firstLine="708"/>
        <w:jc w:val="both"/>
        <w:rPr>
          <w:rFonts w:eastAsia="Calibri" w:cs="Times New Roman"/>
          <w:lang w:eastAsia="en-US"/>
        </w:rPr>
      </w:pPr>
      <w:r>
        <w:rPr>
          <w:rFonts w:eastAsia="Calibri" w:cs="Times New Roman"/>
          <w:lang w:eastAsia="en-US"/>
        </w:rPr>
        <w:t xml:space="preserve">e) </w:t>
      </w:r>
      <w:r w:rsidR="00E42332">
        <w:rPr>
          <w:rFonts w:eastAsia="Calibri" w:cs="Times New Roman"/>
          <w:lang w:eastAsia="en-US"/>
        </w:rPr>
        <w:t xml:space="preserve">İlgili haftanın </w:t>
      </w:r>
      <w:r w:rsidR="00B75BED" w:rsidRPr="008B6131">
        <w:rPr>
          <w:rFonts w:eastAsia="Calibri" w:cs="Times New Roman"/>
          <w:lang w:eastAsia="en-US"/>
        </w:rPr>
        <w:t xml:space="preserve">Cuma günü her bir döviz cinsi için </w:t>
      </w:r>
      <w:proofErr w:type="spellStart"/>
      <w:r>
        <w:rPr>
          <w:rFonts w:eastAsia="Calibri" w:cs="Times New Roman"/>
          <w:lang w:eastAsia="en-US"/>
        </w:rPr>
        <w:t>YDMBS’den</w:t>
      </w:r>
      <w:proofErr w:type="spellEnd"/>
      <w:r>
        <w:rPr>
          <w:rFonts w:eastAsia="Calibri" w:cs="Times New Roman"/>
          <w:lang w:eastAsia="en-US"/>
        </w:rPr>
        <w:t xml:space="preserve"> </w:t>
      </w:r>
      <w:r w:rsidR="00B75BED" w:rsidRPr="008B6131">
        <w:rPr>
          <w:rFonts w:eastAsia="Calibri" w:cs="Times New Roman"/>
          <w:lang w:eastAsia="en-US"/>
        </w:rPr>
        <w:t>ilgili muhasebe kay</w:t>
      </w:r>
      <w:r w:rsidR="00E4173C" w:rsidRPr="008B6131">
        <w:rPr>
          <w:rFonts w:eastAsia="Calibri" w:cs="Times New Roman"/>
          <w:lang w:eastAsia="en-US"/>
        </w:rPr>
        <w:t>ı</w:t>
      </w:r>
      <w:r>
        <w:rPr>
          <w:rFonts w:eastAsia="Calibri" w:cs="Times New Roman"/>
          <w:lang w:eastAsia="en-US"/>
        </w:rPr>
        <w:t>tları</w:t>
      </w:r>
      <w:r w:rsidR="00E4173C" w:rsidRPr="008B6131">
        <w:rPr>
          <w:rFonts w:eastAsia="Calibri" w:cs="Times New Roman"/>
          <w:lang w:eastAsia="en-US"/>
        </w:rPr>
        <w:t xml:space="preserve"> yapılarak </w:t>
      </w:r>
      <w:r>
        <w:rPr>
          <w:rFonts w:eastAsia="Calibri" w:cs="Times New Roman"/>
          <w:lang w:eastAsia="en-US"/>
        </w:rPr>
        <w:t>Dövizlerin H</w:t>
      </w:r>
      <w:r w:rsidR="00E4173C" w:rsidRPr="008B6131">
        <w:rPr>
          <w:rFonts w:eastAsia="Calibri" w:cs="Times New Roman"/>
          <w:lang w:eastAsia="en-US"/>
        </w:rPr>
        <w:t xml:space="preserve">azine </w:t>
      </w:r>
      <w:r>
        <w:rPr>
          <w:rFonts w:eastAsia="Calibri" w:cs="Times New Roman"/>
          <w:lang w:eastAsia="en-US"/>
        </w:rPr>
        <w:t>D</w:t>
      </w:r>
      <w:r w:rsidR="00E4173C" w:rsidRPr="008B6131">
        <w:rPr>
          <w:rFonts w:eastAsia="Calibri" w:cs="Times New Roman"/>
          <w:lang w:eastAsia="en-US"/>
        </w:rPr>
        <w:t xml:space="preserve">ış </w:t>
      </w:r>
      <w:r>
        <w:rPr>
          <w:rFonts w:eastAsia="Calibri" w:cs="Times New Roman"/>
          <w:lang w:eastAsia="en-US"/>
        </w:rPr>
        <w:t>Ö</w:t>
      </w:r>
      <w:r w:rsidR="00E4173C" w:rsidRPr="008B6131">
        <w:rPr>
          <w:rFonts w:eastAsia="Calibri" w:cs="Times New Roman"/>
          <w:lang w:eastAsia="en-US"/>
        </w:rPr>
        <w:t xml:space="preserve">demeler </w:t>
      </w:r>
      <w:r>
        <w:rPr>
          <w:rFonts w:eastAsia="Calibri" w:cs="Times New Roman"/>
          <w:lang w:eastAsia="en-US"/>
        </w:rPr>
        <w:t>S</w:t>
      </w:r>
      <w:r w:rsidR="00E4173C" w:rsidRPr="008B6131">
        <w:rPr>
          <w:rFonts w:eastAsia="Calibri" w:cs="Times New Roman"/>
          <w:lang w:eastAsia="en-US"/>
        </w:rPr>
        <w:t>aymanlığına gönderilmesi için bankaya talimat verili</w:t>
      </w:r>
      <w:r>
        <w:rPr>
          <w:rFonts w:eastAsia="Calibri" w:cs="Times New Roman"/>
          <w:lang w:eastAsia="en-US"/>
        </w:rPr>
        <w:t>r.</w:t>
      </w:r>
    </w:p>
    <w:p w:rsidR="008D0B4C" w:rsidRDefault="00361F5A" w:rsidP="00361F5A">
      <w:pPr>
        <w:spacing w:after="160" w:line="259" w:lineRule="auto"/>
        <w:ind w:firstLine="708"/>
        <w:jc w:val="both"/>
        <w:rPr>
          <w:rFonts w:eastAsia="Calibri" w:cs="Times New Roman"/>
          <w:lang w:eastAsia="en-US"/>
        </w:rPr>
      </w:pPr>
      <w:r>
        <w:rPr>
          <w:rFonts w:eastAsia="Calibri" w:cs="Times New Roman"/>
          <w:lang w:eastAsia="en-US"/>
        </w:rPr>
        <w:t>f) Bir sonraki iş günü B</w:t>
      </w:r>
      <w:r w:rsidRPr="008B6131">
        <w:rPr>
          <w:rFonts w:eastAsia="Calibri" w:cs="Times New Roman"/>
          <w:lang w:eastAsia="en-US"/>
        </w:rPr>
        <w:t xml:space="preserve">anka </w:t>
      </w:r>
      <w:r>
        <w:rPr>
          <w:rFonts w:eastAsia="Calibri" w:cs="Times New Roman"/>
          <w:lang w:eastAsia="en-US"/>
        </w:rPr>
        <w:t>E</w:t>
      </w:r>
      <w:r w:rsidRPr="008B6131">
        <w:rPr>
          <w:rFonts w:eastAsia="Calibri" w:cs="Times New Roman"/>
          <w:lang w:eastAsia="en-US"/>
        </w:rPr>
        <w:t xml:space="preserve">kstresinde işlemin gerçekleştiğinin görülmesi üzerine </w:t>
      </w:r>
      <w:proofErr w:type="spellStart"/>
      <w:r>
        <w:rPr>
          <w:rFonts w:eastAsia="Calibri" w:cs="Times New Roman"/>
          <w:lang w:eastAsia="en-US"/>
        </w:rPr>
        <w:t>YDMBS’den</w:t>
      </w:r>
      <w:proofErr w:type="spellEnd"/>
      <w:r>
        <w:rPr>
          <w:rFonts w:eastAsia="Calibri" w:cs="Times New Roman"/>
          <w:lang w:eastAsia="en-US"/>
        </w:rPr>
        <w:t xml:space="preserve"> ilgili muhasebe kayıtları</w:t>
      </w:r>
      <w:r w:rsidRPr="008B6131">
        <w:rPr>
          <w:rFonts w:eastAsia="Calibri" w:cs="Times New Roman"/>
          <w:lang w:eastAsia="en-US"/>
        </w:rPr>
        <w:t xml:space="preserve"> yapıl</w:t>
      </w:r>
      <w:r>
        <w:rPr>
          <w:rFonts w:eastAsia="Calibri" w:cs="Times New Roman"/>
          <w:lang w:eastAsia="en-US"/>
        </w:rPr>
        <w:t>arak işlem tamamlanır.</w:t>
      </w:r>
    </w:p>
    <w:p w:rsidR="008B6131" w:rsidRDefault="008B6131" w:rsidP="008B6131">
      <w:pPr>
        <w:spacing w:after="160" w:line="259" w:lineRule="auto"/>
        <w:jc w:val="both"/>
        <w:rPr>
          <w:rFonts w:cs="Times New Roman"/>
          <w:b/>
        </w:rPr>
      </w:pPr>
    </w:p>
    <w:p w:rsidR="008D0B4C" w:rsidRPr="000F0564" w:rsidRDefault="008D0B4C" w:rsidP="008D0B4C">
      <w:pPr>
        <w:pStyle w:val="Balk2"/>
        <w:rPr>
          <w:rFonts w:eastAsia="Calibri"/>
          <w:lang w:eastAsia="en-US"/>
        </w:rPr>
      </w:pPr>
      <w:bookmarkStart w:id="74" w:name="_Toc82902336"/>
      <w:r w:rsidRPr="008D0B4C">
        <w:rPr>
          <w:rFonts w:eastAsia="Calibri"/>
          <w:lang w:eastAsia="en-US"/>
        </w:rPr>
        <w:lastRenderedPageBreak/>
        <w:t>Özel Hesap İşlemleri Süreci</w:t>
      </w:r>
      <w:bookmarkEnd w:id="74"/>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MADDE 2</w:t>
      </w:r>
      <w:r w:rsidR="009937FC">
        <w:rPr>
          <w:rFonts w:eastAsia="Calibri" w:cs="Times New Roman"/>
          <w:b/>
          <w:lang w:eastAsia="en-US"/>
        </w:rPr>
        <w:t>9</w:t>
      </w:r>
      <w:r w:rsidRPr="000F0564">
        <w:rPr>
          <w:rFonts w:eastAsia="Calibri" w:cs="Times New Roman"/>
          <w:b/>
          <w:lang w:eastAsia="en-US"/>
        </w:rPr>
        <w:t>-</w:t>
      </w:r>
      <w:r w:rsidRPr="000F0564">
        <w:rPr>
          <w:rFonts w:eastAsia="Calibri" w:cs="Times New Roman"/>
          <w:lang w:eastAsia="en-US"/>
        </w:rPr>
        <w:t xml:space="preserve"> </w:t>
      </w:r>
    </w:p>
    <w:p w:rsidR="008B6131" w:rsidRPr="008B6131" w:rsidRDefault="00BD20CD" w:rsidP="00BD20CD">
      <w:pPr>
        <w:spacing w:after="160" w:line="259" w:lineRule="auto"/>
        <w:ind w:firstLine="708"/>
        <w:jc w:val="both"/>
        <w:rPr>
          <w:rFonts w:eastAsia="Calibri" w:cs="Times New Roman"/>
          <w:lang w:eastAsia="en-US"/>
        </w:rPr>
      </w:pPr>
      <w:r>
        <w:rPr>
          <w:rFonts w:eastAsia="Calibri" w:cs="Times New Roman"/>
          <w:lang w:eastAsia="en-US"/>
        </w:rPr>
        <w:t>(1) Proje Yürütücüsünün talebi ü</w:t>
      </w:r>
      <w:r w:rsidRPr="00BD20CD">
        <w:rPr>
          <w:rFonts w:eastAsia="Calibri" w:cs="Times New Roman"/>
          <w:lang w:eastAsia="en-US"/>
        </w:rPr>
        <w:t>zerine</w:t>
      </w:r>
      <w:r>
        <w:rPr>
          <w:rFonts w:eastAsia="Calibri" w:cs="Times New Roman"/>
          <w:lang w:eastAsia="en-US"/>
        </w:rPr>
        <w:t xml:space="preserve"> Ziraat B</w:t>
      </w:r>
      <w:r w:rsidR="00B75BED" w:rsidRPr="008B6131">
        <w:rPr>
          <w:rFonts w:eastAsia="Calibri" w:cs="Times New Roman"/>
          <w:lang w:eastAsia="en-US"/>
        </w:rPr>
        <w:t xml:space="preserve">ankasında özel hesap </w:t>
      </w:r>
      <w:r w:rsidR="004A4F41">
        <w:rPr>
          <w:rFonts w:eastAsia="Calibri" w:cs="Times New Roman"/>
          <w:lang w:eastAsia="en-US"/>
        </w:rPr>
        <w:t>açtırılarak hesap bilgileri</w:t>
      </w:r>
      <w:r>
        <w:rPr>
          <w:rFonts w:eastAsia="Calibri" w:cs="Times New Roman"/>
          <w:lang w:eastAsia="en-US"/>
        </w:rPr>
        <w:t xml:space="preserve"> Hazine ve Maliye Bakanlığı K</w:t>
      </w:r>
      <w:r w:rsidR="00B75BED" w:rsidRPr="008B6131">
        <w:rPr>
          <w:rFonts w:eastAsia="Calibri" w:cs="Times New Roman"/>
          <w:lang w:eastAsia="en-US"/>
        </w:rPr>
        <w:t xml:space="preserve">amu </w:t>
      </w:r>
      <w:r>
        <w:rPr>
          <w:rFonts w:eastAsia="Calibri" w:cs="Times New Roman"/>
          <w:lang w:eastAsia="en-US"/>
        </w:rPr>
        <w:t>F</w:t>
      </w:r>
      <w:r w:rsidR="00B75BED" w:rsidRPr="008B6131">
        <w:rPr>
          <w:rFonts w:eastAsia="Calibri" w:cs="Times New Roman"/>
          <w:lang w:eastAsia="en-US"/>
        </w:rPr>
        <w:t xml:space="preserve">inansmanı </w:t>
      </w:r>
      <w:r>
        <w:rPr>
          <w:rFonts w:eastAsia="Calibri" w:cs="Times New Roman"/>
          <w:lang w:eastAsia="en-US"/>
        </w:rPr>
        <w:t>G</w:t>
      </w:r>
      <w:r w:rsidR="00B75BED" w:rsidRPr="008B6131">
        <w:rPr>
          <w:rFonts w:eastAsia="Calibri" w:cs="Times New Roman"/>
          <w:lang w:eastAsia="en-US"/>
        </w:rPr>
        <w:t xml:space="preserve">enel </w:t>
      </w:r>
      <w:r>
        <w:rPr>
          <w:rFonts w:eastAsia="Calibri" w:cs="Times New Roman"/>
          <w:lang w:eastAsia="en-US"/>
        </w:rPr>
        <w:t>M</w:t>
      </w:r>
      <w:r w:rsidR="00B75BED" w:rsidRPr="008B6131">
        <w:rPr>
          <w:rFonts w:eastAsia="Calibri" w:cs="Times New Roman"/>
          <w:lang w:eastAsia="en-US"/>
        </w:rPr>
        <w:t xml:space="preserve">üdürlüğüne ve </w:t>
      </w:r>
      <w:r>
        <w:rPr>
          <w:rFonts w:eastAsia="Calibri" w:cs="Times New Roman"/>
          <w:lang w:eastAsia="en-US"/>
        </w:rPr>
        <w:t>P</w:t>
      </w:r>
      <w:r w:rsidR="00B75BED" w:rsidRPr="008B6131">
        <w:rPr>
          <w:rFonts w:eastAsia="Calibri" w:cs="Times New Roman"/>
          <w:lang w:eastAsia="en-US"/>
        </w:rPr>
        <w:t xml:space="preserve">roje </w:t>
      </w:r>
      <w:r>
        <w:rPr>
          <w:rFonts w:eastAsia="Calibri" w:cs="Times New Roman"/>
          <w:lang w:eastAsia="en-US"/>
        </w:rPr>
        <w:t>Y</w:t>
      </w:r>
      <w:r w:rsidR="00B75BED" w:rsidRPr="008B6131">
        <w:rPr>
          <w:rFonts w:eastAsia="Calibri" w:cs="Times New Roman"/>
          <w:lang w:eastAsia="en-US"/>
        </w:rPr>
        <w:t>ürütücüsüne bildirili</w:t>
      </w:r>
      <w:r w:rsidR="004A4F41">
        <w:rPr>
          <w:rFonts w:eastAsia="Calibri" w:cs="Times New Roman"/>
          <w:lang w:eastAsia="en-US"/>
        </w:rPr>
        <w:t>r.</w:t>
      </w:r>
    </w:p>
    <w:p w:rsidR="008B6131" w:rsidRPr="008B6131" w:rsidRDefault="004A4F41" w:rsidP="004A4F41">
      <w:pPr>
        <w:spacing w:after="160" w:line="259" w:lineRule="auto"/>
        <w:ind w:firstLine="708"/>
        <w:jc w:val="both"/>
        <w:rPr>
          <w:rFonts w:eastAsia="Calibri" w:cs="Times New Roman"/>
          <w:lang w:eastAsia="en-US"/>
        </w:rPr>
      </w:pPr>
      <w:r>
        <w:rPr>
          <w:rFonts w:eastAsia="Calibri" w:cs="Times New Roman"/>
          <w:lang w:eastAsia="en-US"/>
        </w:rPr>
        <w:t xml:space="preserve">(2) </w:t>
      </w:r>
      <w:r w:rsidR="00B75BED" w:rsidRPr="008B6131">
        <w:rPr>
          <w:rFonts w:eastAsia="Calibri" w:cs="Times New Roman"/>
          <w:lang w:eastAsia="en-US"/>
        </w:rPr>
        <w:t>Öze</w:t>
      </w:r>
      <w:r w:rsidR="00E4173C" w:rsidRPr="008B6131">
        <w:rPr>
          <w:rFonts w:eastAsia="Calibri" w:cs="Times New Roman"/>
          <w:lang w:eastAsia="en-US"/>
        </w:rPr>
        <w:t>l hesaba ilgili projeler için tutarın yatırılıp yatırılmadığı kontrol edili</w:t>
      </w:r>
      <w:r w:rsidR="0062241E">
        <w:rPr>
          <w:rFonts w:eastAsia="Calibri" w:cs="Times New Roman"/>
          <w:lang w:eastAsia="en-US"/>
        </w:rPr>
        <w:t>r.</w:t>
      </w:r>
      <w:r w:rsidR="00E4173C" w:rsidRPr="008B6131">
        <w:rPr>
          <w:rFonts w:eastAsia="Calibri" w:cs="Times New Roman"/>
          <w:lang w:eastAsia="en-US"/>
        </w:rPr>
        <w:t xml:space="preserve"> </w:t>
      </w:r>
      <w:r w:rsidR="0062241E">
        <w:rPr>
          <w:rFonts w:eastAsia="Calibri" w:cs="Times New Roman"/>
          <w:lang w:eastAsia="en-US"/>
        </w:rPr>
        <w:t>Tutar yatırılmışsa B</w:t>
      </w:r>
      <w:r w:rsidR="00E4173C" w:rsidRPr="008B6131">
        <w:rPr>
          <w:rFonts w:eastAsia="Calibri" w:cs="Times New Roman"/>
          <w:lang w:eastAsia="en-US"/>
        </w:rPr>
        <w:t xml:space="preserve">ankadan </w:t>
      </w:r>
      <w:r w:rsidR="0062241E">
        <w:rPr>
          <w:rFonts w:eastAsia="Calibri" w:cs="Times New Roman"/>
          <w:lang w:eastAsia="en-US"/>
        </w:rPr>
        <w:t>D</w:t>
      </w:r>
      <w:r w:rsidR="00E4173C" w:rsidRPr="008B6131">
        <w:rPr>
          <w:rFonts w:eastAsia="Calibri" w:cs="Times New Roman"/>
          <w:lang w:eastAsia="en-US"/>
        </w:rPr>
        <w:t xml:space="preserve">ekont alınarak </w:t>
      </w:r>
      <w:proofErr w:type="spellStart"/>
      <w:r w:rsidR="0062241E">
        <w:rPr>
          <w:rFonts w:eastAsia="Calibri" w:cs="Times New Roman"/>
          <w:lang w:eastAsia="en-US"/>
        </w:rPr>
        <w:t>YDMBS’den</w:t>
      </w:r>
      <w:proofErr w:type="spellEnd"/>
      <w:r w:rsidR="0062241E">
        <w:rPr>
          <w:rFonts w:eastAsia="Calibri" w:cs="Times New Roman"/>
          <w:lang w:eastAsia="en-US"/>
        </w:rPr>
        <w:t xml:space="preserve"> hesap bilgileri, ilgili personeller ve hesap kodları</w:t>
      </w:r>
      <w:r w:rsidR="00E4173C" w:rsidRPr="008B6131">
        <w:rPr>
          <w:rFonts w:eastAsia="Calibri" w:cs="Times New Roman"/>
          <w:lang w:eastAsia="en-US"/>
        </w:rPr>
        <w:t xml:space="preserve"> tanımlanı</w:t>
      </w:r>
      <w:r w:rsidR="0062241E">
        <w:rPr>
          <w:rFonts w:eastAsia="Calibri" w:cs="Times New Roman"/>
          <w:lang w:eastAsia="en-US"/>
        </w:rPr>
        <w:t>r.</w:t>
      </w:r>
    </w:p>
    <w:p w:rsidR="008B6131" w:rsidRPr="008B6131" w:rsidRDefault="0062241E" w:rsidP="0062241E">
      <w:pPr>
        <w:spacing w:after="160" w:line="259" w:lineRule="auto"/>
        <w:ind w:firstLine="708"/>
        <w:jc w:val="both"/>
        <w:rPr>
          <w:rFonts w:eastAsia="Calibri" w:cs="Times New Roman"/>
          <w:lang w:eastAsia="en-US"/>
        </w:rPr>
      </w:pPr>
      <w:r>
        <w:rPr>
          <w:rFonts w:eastAsia="Calibri" w:cs="Times New Roman"/>
          <w:lang w:eastAsia="en-US"/>
        </w:rPr>
        <w:t xml:space="preserve">(3) </w:t>
      </w:r>
      <w:proofErr w:type="spellStart"/>
      <w:r>
        <w:rPr>
          <w:rFonts w:eastAsia="Calibri" w:cs="Times New Roman"/>
          <w:lang w:eastAsia="en-US"/>
        </w:rPr>
        <w:t>YDMBS’den</w:t>
      </w:r>
      <w:proofErr w:type="spellEnd"/>
      <w:r>
        <w:rPr>
          <w:rFonts w:eastAsia="Calibri" w:cs="Times New Roman"/>
          <w:lang w:eastAsia="en-US"/>
        </w:rPr>
        <w:t xml:space="preserve"> ö</w:t>
      </w:r>
      <w:r w:rsidR="00B75BED" w:rsidRPr="008B6131">
        <w:rPr>
          <w:rFonts w:eastAsia="Calibri" w:cs="Times New Roman"/>
          <w:lang w:eastAsia="en-US"/>
        </w:rPr>
        <w:t>zel hesap tahsilat işlemleri menüsü kullan</w:t>
      </w:r>
      <w:r w:rsidR="00E4173C" w:rsidRPr="008B6131">
        <w:rPr>
          <w:rFonts w:eastAsia="Calibri" w:cs="Times New Roman"/>
          <w:lang w:eastAsia="en-US"/>
        </w:rPr>
        <w:t>ılarak tahsilat kaydı gerçekleştirili</w:t>
      </w:r>
      <w:r>
        <w:rPr>
          <w:rFonts w:eastAsia="Calibri" w:cs="Times New Roman"/>
          <w:lang w:eastAsia="en-US"/>
        </w:rPr>
        <w:t>r.</w:t>
      </w:r>
    </w:p>
    <w:p w:rsidR="008B6131" w:rsidRPr="008B6131" w:rsidRDefault="0062241E" w:rsidP="0062241E">
      <w:pPr>
        <w:spacing w:after="160" w:line="259" w:lineRule="auto"/>
        <w:ind w:firstLine="708"/>
        <w:jc w:val="both"/>
        <w:rPr>
          <w:rFonts w:eastAsia="Calibri" w:cs="Times New Roman"/>
          <w:lang w:eastAsia="en-US"/>
        </w:rPr>
      </w:pPr>
      <w:r>
        <w:rPr>
          <w:rFonts w:eastAsia="Calibri" w:cs="Times New Roman"/>
          <w:lang w:eastAsia="en-US"/>
        </w:rPr>
        <w:t xml:space="preserve">(4) </w:t>
      </w:r>
      <w:r w:rsidR="00B75BED" w:rsidRPr="008B6131">
        <w:rPr>
          <w:rFonts w:eastAsia="Calibri" w:cs="Times New Roman"/>
          <w:lang w:eastAsia="en-US"/>
        </w:rPr>
        <w:t xml:space="preserve">Harcama </w:t>
      </w:r>
      <w:r>
        <w:rPr>
          <w:rFonts w:eastAsia="Calibri" w:cs="Times New Roman"/>
          <w:lang w:eastAsia="en-US"/>
        </w:rPr>
        <w:t>B</w:t>
      </w:r>
      <w:r w:rsidR="00B75BED" w:rsidRPr="008B6131">
        <w:rPr>
          <w:rFonts w:eastAsia="Calibri" w:cs="Times New Roman"/>
          <w:lang w:eastAsia="en-US"/>
        </w:rPr>
        <w:t xml:space="preserve">iriminden gelen özel hesap ödemesiyle ilgili </w:t>
      </w:r>
      <w:r>
        <w:rPr>
          <w:rFonts w:eastAsia="Calibri" w:cs="Times New Roman"/>
          <w:lang w:eastAsia="en-US"/>
        </w:rPr>
        <w:t>ÖEB</w:t>
      </w:r>
      <w:r w:rsidR="00B75BED" w:rsidRPr="008B6131">
        <w:rPr>
          <w:rFonts w:eastAsia="Calibri" w:cs="Times New Roman"/>
          <w:lang w:eastAsia="en-US"/>
        </w:rPr>
        <w:t xml:space="preserve"> ve ek</w:t>
      </w:r>
      <w:r w:rsidR="00E42332">
        <w:rPr>
          <w:rFonts w:eastAsia="Calibri" w:cs="Times New Roman"/>
          <w:lang w:eastAsia="en-US"/>
        </w:rPr>
        <w:t>leri</w:t>
      </w:r>
      <w:r w:rsidR="00B75BED" w:rsidRPr="008B6131">
        <w:rPr>
          <w:rFonts w:eastAsia="Calibri" w:cs="Times New Roman"/>
          <w:lang w:eastAsia="en-US"/>
        </w:rPr>
        <w:t xml:space="preserve"> kontrol edilerek varsa eksikliklerin giderilmesinin sağlanması sonucu </w:t>
      </w:r>
      <w:proofErr w:type="spellStart"/>
      <w:r w:rsidR="00490BE3">
        <w:rPr>
          <w:rFonts w:eastAsia="Calibri" w:cs="Times New Roman"/>
          <w:lang w:eastAsia="en-US"/>
        </w:rPr>
        <w:t>YDMBS’de</w:t>
      </w:r>
      <w:proofErr w:type="spellEnd"/>
      <w:r w:rsidR="00490BE3">
        <w:rPr>
          <w:rFonts w:eastAsia="Calibri" w:cs="Times New Roman"/>
          <w:lang w:eastAsia="en-US"/>
        </w:rPr>
        <w:t xml:space="preserve"> </w:t>
      </w:r>
      <w:r w:rsidR="00B75BED" w:rsidRPr="008B6131">
        <w:rPr>
          <w:rFonts w:eastAsia="Calibri" w:cs="Times New Roman"/>
          <w:lang w:eastAsia="en-US"/>
        </w:rPr>
        <w:t>ilgili özel hesap proje dosyasıyla ilişkilendirilerek onaylanı</w:t>
      </w:r>
      <w:r>
        <w:rPr>
          <w:rFonts w:eastAsia="Calibri" w:cs="Times New Roman"/>
          <w:lang w:eastAsia="en-US"/>
        </w:rPr>
        <w:t>r.</w:t>
      </w:r>
    </w:p>
    <w:p w:rsidR="008B6131" w:rsidRPr="008B6131" w:rsidRDefault="00490BE3" w:rsidP="00490BE3">
      <w:pPr>
        <w:spacing w:after="160" w:line="259" w:lineRule="auto"/>
        <w:ind w:firstLine="708"/>
        <w:jc w:val="both"/>
        <w:rPr>
          <w:rFonts w:eastAsia="Calibri" w:cs="Times New Roman"/>
          <w:lang w:eastAsia="en-US"/>
        </w:rPr>
      </w:pPr>
      <w:r>
        <w:rPr>
          <w:rFonts w:eastAsia="Calibri" w:cs="Times New Roman"/>
          <w:lang w:eastAsia="en-US"/>
        </w:rPr>
        <w:t xml:space="preserve">(5) </w:t>
      </w:r>
      <w:r w:rsidR="00B75BED" w:rsidRPr="008B6131">
        <w:rPr>
          <w:rFonts w:eastAsia="Calibri" w:cs="Times New Roman"/>
          <w:lang w:eastAsia="en-US"/>
        </w:rPr>
        <w:t>Öd</w:t>
      </w:r>
      <w:r>
        <w:rPr>
          <w:rFonts w:eastAsia="Calibri" w:cs="Times New Roman"/>
          <w:lang w:eastAsia="en-US"/>
        </w:rPr>
        <w:t>emenin yapılması için G</w:t>
      </w:r>
      <w:r w:rsidR="00E4173C" w:rsidRPr="008B6131">
        <w:rPr>
          <w:rFonts w:eastAsia="Calibri" w:cs="Times New Roman"/>
          <w:lang w:eastAsia="en-US"/>
        </w:rPr>
        <w:t xml:space="preserve">önderme </w:t>
      </w:r>
      <w:r>
        <w:rPr>
          <w:rFonts w:eastAsia="Calibri" w:cs="Times New Roman"/>
          <w:lang w:eastAsia="en-US"/>
        </w:rPr>
        <w:t>E</w:t>
      </w:r>
      <w:r w:rsidR="00E4173C" w:rsidRPr="008B6131">
        <w:rPr>
          <w:rFonts w:eastAsia="Calibri" w:cs="Times New Roman"/>
          <w:lang w:eastAsia="en-US"/>
        </w:rPr>
        <w:t xml:space="preserve">mri düzenlenerek </w:t>
      </w:r>
      <w:r>
        <w:rPr>
          <w:rFonts w:eastAsia="Calibri" w:cs="Times New Roman"/>
          <w:lang w:eastAsia="en-US"/>
        </w:rPr>
        <w:t>B</w:t>
      </w:r>
      <w:r w:rsidR="00E4173C" w:rsidRPr="008B6131">
        <w:rPr>
          <w:rFonts w:eastAsia="Calibri" w:cs="Times New Roman"/>
          <w:lang w:eastAsia="en-US"/>
        </w:rPr>
        <w:t>ankaya talimat verili</w:t>
      </w:r>
      <w:r>
        <w:rPr>
          <w:rFonts w:eastAsia="Calibri" w:cs="Times New Roman"/>
          <w:lang w:eastAsia="en-US"/>
        </w:rPr>
        <w:t>r.</w:t>
      </w:r>
    </w:p>
    <w:p w:rsidR="008D0B4C" w:rsidRDefault="00490BE3" w:rsidP="00490BE3">
      <w:pPr>
        <w:spacing w:after="160" w:line="259" w:lineRule="auto"/>
        <w:ind w:firstLine="708"/>
        <w:jc w:val="both"/>
        <w:rPr>
          <w:rFonts w:eastAsia="Calibri" w:cs="Times New Roman"/>
          <w:lang w:eastAsia="en-US"/>
        </w:rPr>
      </w:pPr>
      <w:r>
        <w:rPr>
          <w:rFonts w:eastAsia="Calibri" w:cs="Times New Roman"/>
          <w:lang w:eastAsia="en-US"/>
        </w:rPr>
        <w:t xml:space="preserve">(6) </w:t>
      </w:r>
      <w:r w:rsidR="00B75BED" w:rsidRPr="008B6131">
        <w:rPr>
          <w:rFonts w:eastAsia="Calibri" w:cs="Times New Roman"/>
          <w:lang w:eastAsia="en-US"/>
        </w:rPr>
        <w:t xml:space="preserve">Bankadan ödemenin yapıldığına ilişkin </w:t>
      </w:r>
      <w:r>
        <w:rPr>
          <w:rFonts w:eastAsia="Calibri" w:cs="Times New Roman"/>
          <w:lang w:eastAsia="en-US"/>
        </w:rPr>
        <w:t>D</w:t>
      </w:r>
      <w:r w:rsidR="00B75BED" w:rsidRPr="008B6131">
        <w:rPr>
          <w:rFonts w:eastAsia="Calibri" w:cs="Times New Roman"/>
          <w:lang w:eastAsia="en-US"/>
        </w:rPr>
        <w:t xml:space="preserve">ekontun alınarak </w:t>
      </w:r>
      <w:proofErr w:type="spellStart"/>
      <w:r>
        <w:rPr>
          <w:rFonts w:eastAsia="Calibri" w:cs="Times New Roman"/>
          <w:lang w:eastAsia="en-US"/>
        </w:rPr>
        <w:t>YDMBS’</w:t>
      </w:r>
      <w:r w:rsidR="00427C00">
        <w:rPr>
          <w:rFonts w:eastAsia="Calibri" w:cs="Times New Roman"/>
          <w:lang w:eastAsia="en-US"/>
        </w:rPr>
        <w:t>de</w:t>
      </w:r>
      <w:proofErr w:type="spellEnd"/>
      <w:r>
        <w:rPr>
          <w:rFonts w:eastAsia="Calibri" w:cs="Times New Roman"/>
          <w:lang w:eastAsia="en-US"/>
        </w:rPr>
        <w:t xml:space="preserve"> </w:t>
      </w:r>
      <w:r w:rsidR="00B75BED" w:rsidRPr="008B6131">
        <w:rPr>
          <w:rFonts w:eastAsia="Calibri" w:cs="Times New Roman"/>
          <w:lang w:eastAsia="en-US"/>
        </w:rPr>
        <w:t>özel hesaptan düşümle ilgili ba</w:t>
      </w:r>
      <w:r>
        <w:rPr>
          <w:rFonts w:eastAsia="Calibri" w:cs="Times New Roman"/>
          <w:lang w:eastAsia="en-US"/>
        </w:rPr>
        <w:t>nka talimat kapatma işlemleri</w:t>
      </w:r>
      <w:r w:rsidR="00B75BED" w:rsidRPr="008B6131">
        <w:rPr>
          <w:rFonts w:eastAsia="Calibri" w:cs="Times New Roman"/>
          <w:lang w:eastAsia="en-US"/>
        </w:rPr>
        <w:t xml:space="preserve"> yapıl</w:t>
      </w:r>
      <w:r>
        <w:rPr>
          <w:rFonts w:eastAsia="Calibri" w:cs="Times New Roman"/>
          <w:lang w:eastAsia="en-US"/>
        </w:rPr>
        <w:t>arak işlem tamamlanır.</w:t>
      </w:r>
    </w:p>
    <w:p w:rsidR="005C04CC" w:rsidRDefault="005C04CC" w:rsidP="008B6131">
      <w:pPr>
        <w:spacing w:after="160" w:line="259" w:lineRule="auto"/>
        <w:jc w:val="both"/>
        <w:rPr>
          <w:rFonts w:cs="Times New Roman"/>
          <w:b/>
        </w:rPr>
      </w:pPr>
    </w:p>
    <w:p w:rsidR="008D0B4C" w:rsidRPr="000F0564" w:rsidRDefault="008D0B4C" w:rsidP="008D0B4C">
      <w:pPr>
        <w:pStyle w:val="Balk2"/>
        <w:rPr>
          <w:rFonts w:eastAsia="Calibri"/>
          <w:lang w:eastAsia="en-US"/>
        </w:rPr>
      </w:pPr>
      <w:bookmarkStart w:id="75" w:name="_Toc82902337"/>
      <w:r w:rsidRPr="008D0B4C">
        <w:rPr>
          <w:rFonts w:eastAsia="Calibri"/>
          <w:lang w:eastAsia="en-US"/>
        </w:rPr>
        <w:t>Genel Yönetim Mali İstatistik İşlemleri Süreci</w:t>
      </w:r>
      <w:bookmarkEnd w:id="75"/>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9937FC">
        <w:rPr>
          <w:rFonts w:eastAsia="Calibri" w:cs="Times New Roman"/>
          <w:b/>
          <w:lang w:eastAsia="en-US"/>
        </w:rPr>
        <w:t>30</w:t>
      </w:r>
      <w:r w:rsidRPr="000F0564">
        <w:rPr>
          <w:rFonts w:eastAsia="Calibri" w:cs="Times New Roman"/>
          <w:b/>
          <w:lang w:eastAsia="en-US"/>
        </w:rPr>
        <w:t>-</w:t>
      </w:r>
      <w:r w:rsidRPr="000F0564">
        <w:rPr>
          <w:rFonts w:eastAsia="Calibri" w:cs="Times New Roman"/>
          <w:lang w:eastAsia="en-US"/>
        </w:rPr>
        <w:t xml:space="preserve"> </w:t>
      </w:r>
    </w:p>
    <w:p w:rsidR="008B6131" w:rsidRPr="008B6131" w:rsidRDefault="00511518" w:rsidP="00511518">
      <w:pPr>
        <w:spacing w:after="160" w:line="259" w:lineRule="auto"/>
        <w:ind w:firstLine="708"/>
        <w:jc w:val="both"/>
        <w:rPr>
          <w:rFonts w:eastAsia="Calibri" w:cs="Times New Roman"/>
          <w:lang w:eastAsia="en-US"/>
        </w:rPr>
      </w:pPr>
      <w:r>
        <w:rPr>
          <w:rFonts w:eastAsia="Calibri" w:cs="Times New Roman"/>
          <w:lang w:eastAsia="en-US"/>
        </w:rPr>
        <w:t>(1) Genel Y</w:t>
      </w:r>
      <w:r w:rsidR="00B75BED" w:rsidRPr="008B6131">
        <w:rPr>
          <w:rFonts w:eastAsia="Calibri" w:cs="Times New Roman"/>
          <w:lang w:eastAsia="en-US"/>
        </w:rPr>
        <w:t xml:space="preserve">önetim </w:t>
      </w:r>
      <w:r>
        <w:rPr>
          <w:rFonts w:eastAsia="Calibri" w:cs="Times New Roman"/>
          <w:lang w:eastAsia="en-US"/>
        </w:rPr>
        <w:t>K</w:t>
      </w:r>
      <w:r w:rsidR="00B75BED" w:rsidRPr="008B6131">
        <w:rPr>
          <w:rFonts w:eastAsia="Calibri" w:cs="Times New Roman"/>
          <w:lang w:eastAsia="en-US"/>
        </w:rPr>
        <w:t xml:space="preserve">apsamındaki </w:t>
      </w:r>
      <w:r>
        <w:rPr>
          <w:rFonts w:eastAsia="Calibri" w:cs="Times New Roman"/>
          <w:lang w:eastAsia="en-US"/>
        </w:rPr>
        <w:t>B</w:t>
      </w:r>
      <w:r w:rsidR="00B75BED" w:rsidRPr="008B6131">
        <w:rPr>
          <w:rFonts w:eastAsia="Calibri" w:cs="Times New Roman"/>
          <w:lang w:eastAsia="en-US"/>
        </w:rPr>
        <w:t xml:space="preserve">elediye ve </w:t>
      </w:r>
      <w:r>
        <w:rPr>
          <w:rFonts w:eastAsia="Calibri" w:cs="Times New Roman"/>
          <w:lang w:eastAsia="en-US"/>
        </w:rPr>
        <w:t>B</w:t>
      </w:r>
      <w:r w:rsidR="00B75BED" w:rsidRPr="008B6131">
        <w:rPr>
          <w:rFonts w:eastAsia="Calibri" w:cs="Times New Roman"/>
          <w:lang w:eastAsia="en-US"/>
        </w:rPr>
        <w:t xml:space="preserve">ağlı </w:t>
      </w:r>
      <w:r>
        <w:rPr>
          <w:rFonts w:eastAsia="Calibri" w:cs="Times New Roman"/>
          <w:lang w:eastAsia="en-US"/>
        </w:rPr>
        <w:t xml:space="preserve">Şirketlerin </w:t>
      </w:r>
      <w:proofErr w:type="spellStart"/>
      <w:r>
        <w:rPr>
          <w:rFonts w:eastAsia="Calibri" w:cs="Times New Roman"/>
          <w:lang w:eastAsia="en-US"/>
        </w:rPr>
        <w:t>KBS’</w:t>
      </w:r>
      <w:r w:rsidR="00E4173C" w:rsidRPr="008B6131">
        <w:rPr>
          <w:rFonts w:eastAsia="Calibri" w:cs="Times New Roman"/>
          <w:lang w:eastAsia="en-US"/>
        </w:rPr>
        <w:t>den</w:t>
      </w:r>
      <w:proofErr w:type="spellEnd"/>
      <w:r w:rsidR="00E4173C" w:rsidRPr="008B6131">
        <w:rPr>
          <w:rFonts w:eastAsia="Calibri" w:cs="Times New Roman"/>
          <w:lang w:eastAsia="en-US"/>
        </w:rPr>
        <w:t xml:space="preserve"> mizan veri girişlerinin yapı</w:t>
      </w:r>
      <w:r w:rsidR="00C4461D">
        <w:rPr>
          <w:rFonts w:eastAsia="Calibri" w:cs="Times New Roman"/>
          <w:lang w:eastAsia="en-US"/>
        </w:rPr>
        <w:t>lıp yapılmadığı</w:t>
      </w:r>
      <w:r w:rsidR="00E4173C" w:rsidRPr="008B6131">
        <w:rPr>
          <w:rFonts w:eastAsia="Calibri" w:cs="Times New Roman"/>
          <w:lang w:eastAsia="en-US"/>
        </w:rPr>
        <w:t xml:space="preserve"> </w:t>
      </w:r>
      <w:r w:rsidR="00C4461D">
        <w:rPr>
          <w:rFonts w:eastAsia="Calibri" w:cs="Times New Roman"/>
          <w:lang w:eastAsia="en-US"/>
        </w:rPr>
        <w:t>KBS</w:t>
      </w:r>
      <w:r w:rsidR="00AA48ED">
        <w:rPr>
          <w:rFonts w:eastAsia="Calibri" w:cs="Times New Roman"/>
          <w:lang w:eastAsia="en-US"/>
        </w:rPr>
        <w:t xml:space="preserve"> -</w:t>
      </w:r>
      <w:r w:rsidR="00C4461D">
        <w:rPr>
          <w:rFonts w:eastAsia="Calibri" w:cs="Times New Roman"/>
          <w:lang w:eastAsia="en-US"/>
        </w:rPr>
        <w:t xml:space="preserve"> Genel Y</w:t>
      </w:r>
      <w:r w:rsidR="00E4173C" w:rsidRPr="008B6131">
        <w:rPr>
          <w:rFonts w:eastAsia="Calibri" w:cs="Times New Roman"/>
          <w:lang w:eastAsia="en-US"/>
        </w:rPr>
        <w:t xml:space="preserve">önetim </w:t>
      </w:r>
      <w:r w:rsidR="00C4461D">
        <w:rPr>
          <w:rFonts w:eastAsia="Calibri" w:cs="Times New Roman"/>
          <w:lang w:eastAsia="en-US"/>
        </w:rPr>
        <w:t>M</w:t>
      </w:r>
      <w:r w:rsidR="00E4173C" w:rsidRPr="008B6131">
        <w:rPr>
          <w:rFonts w:eastAsia="Calibri" w:cs="Times New Roman"/>
          <w:lang w:eastAsia="en-US"/>
        </w:rPr>
        <w:t xml:space="preserve">ali </w:t>
      </w:r>
      <w:r w:rsidR="00C4461D">
        <w:rPr>
          <w:rFonts w:eastAsia="Calibri" w:cs="Times New Roman"/>
          <w:lang w:eastAsia="en-US"/>
        </w:rPr>
        <w:t>İ</w:t>
      </w:r>
      <w:r w:rsidR="00E4173C" w:rsidRPr="008B6131">
        <w:rPr>
          <w:rFonts w:eastAsia="Calibri" w:cs="Times New Roman"/>
          <w:lang w:eastAsia="en-US"/>
        </w:rPr>
        <w:t xml:space="preserve">statistik </w:t>
      </w:r>
      <w:r w:rsidR="00C4461D">
        <w:rPr>
          <w:rFonts w:eastAsia="Calibri" w:cs="Times New Roman"/>
          <w:lang w:eastAsia="en-US"/>
        </w:rPr>
        <w:t>U</w:t>
      </w:r>
      <w:r w:rsidR="00E4173C" w:rsidRPr="008B6131">
        <w:rPr>
          <w:rFonts w:eastAsia="Calibri" w:cs="Times New Roman"/>
          <w:lang w:eastAsia="en-US"/>
        </w:rPr>
        <w:t>ygulamasına giriş yapılarak kontrol edili</w:t>
      </w:r>
      <w:r w:rsidR="00C4461D">
        <w:rPr>
          <w:rFonts w:eastAsia="Calibri" w:cs="Times New Roman"/>
          <w:lang w:eastAsia="en-US"/>
        </w:rPr>
        <w:t>r.</w:t>
      </w:r>
    </w:p>
    <w:p w:rsidR="008B6131" w:rsidRPr="008B6131" w:rsidRDefault="00C4461D" w:rsidP="00C4461D">
      <w:pPr>
        <w:spacing w:after="160" w:line="259" w:lineRule="auto"/>
        <w:ind w:firstLine="708"/>
        <w:jc w:val="both"/>
        <w:rPr>
          <w:rFonts w:eastAsia="Calibri" w:cs="Times New Roman"/>
          <w:lang w:eastAsia="en-US"/>
        </w:rPr>
      </w:pPr>
      <w:r>
        <w:rPr>
          <w:rFonts w:eastAsia="Calibri" w:cs="Times New Roman"/>
          <w:lang w:eastAsia="en-US"/>
        </w:rPr>
        <w:t xml:space="preserve">(2) </w:t>
      </w:r>
      <w:r w:rsidR="00B75BED" w:rsidRPr="008B6131">
        <w:rPr>
          <w:rFonts w:eastAsia="Calibri" w:cs="Times New Roman"/>
          <w:lang w:eastAsia="en-US"/>
        </w:rPr>
        <w:t>Mizan veri girişi yapmayanlarla irtibata geçilere</w:t>
      </w:r>
      <w:r w:rsidR="0006060D">
        <w:rPr>
          <w:rFonts w:eastAsia="Calibri" w:cs="Times New Roman"/>
          <w:lang w:eastAsia="en-US"/>
        </w:rPr>
        <w:t>k veri girişlerinin yapılması</w:t>
      </w:r>
      <w:r w:rsidR="00B75BED" w:rsidRPr="008B6131">
        <w:rPr>
          <w:rFonts w:eastAsia="Calibri" w:cs="Times New Roman"/>
          <w:lang w:eastAsia="en-US"/>
        </w:rPr>
        <w:t xml:space="preserve"> sağlanı</w:t>
      </w:r>
      <w:r w:rsidR="0006060D">
        <w:rPr>
          <w:rFonts w:eastAsia="Calibri" w:cs="Times New Roman"/>
          <w:lang w:eastAsia="en-US"/>
        </w:rPr>
        <w:t>r.</w:t>
      </w:r>
    </w:p>
    <w:p w:rsidR="008B6131" w:rsidRPr="008B6131" w:rsidRDefault="0006060D" w:rsidP="0006060D">
      <w:pPr>
        <w:spacing w:after="160" w:line="259" w:lineRule="auto"/>
        <w:ind w:firstLine="708"/>
        <w:jc w:val="both"/>
        <w:rPr>
          <w:rFonts w:eastAsia="Calibri" w:cs="Times New Roman"/>
          <w:lang w:eastAsia="en-US"/>
        </w:rPr>
      </w:pPr>
      <w:r>
        <w:rPr>
          <w:rFonts w:eastAsia="Calibri" w:cs="Times New Roman"/>
          <w:lang w:eastAsia="en-US"/>
        </w:rPr>
        <w:t>(3) Genel Yönetim Mali İ</w:t>
      </w:r>
      <w:r w:rsidR="00B75BED" w:rsidRPr="008B6131">
        <w:rPr>
          <w:rFonts w:eastAsia="Calibri" w:cs="Times New Roman"/>
          <w:lang w:eastAsia="en-US"/>
        </w:rPr>
        <w:t>st</w:t>
      </w:r>
      <w:r>
        <w:rPr>
          <w:rFonts w:eastAsia="Calibri" w:cs="Times New Roman"/>
          <w:lang w:eastAsia="en-US"/>
        </w:rPr>
        <w:t>atistik Uygulaması Raporlar menüsünden M</w:t>
      </w:r>
      <w:r w:rsidR="00E4173C" w:rsidRPr="008B6131">
        <w:rPr>
          <w:rFonts w:eastAsia="Calibri" w:cs="Times New Roman"/>
          <w:lang w:eastAsia="en-US"/>
        </w:rPr>
        <w:t>ahalli</w:t>
      </w:r>
      <w:r>
        <w:rPr>
          <w:rFonts w:eastAsia="Calibri" w:cs="Times New Roman"/>
          <w:lang w:eastAsia="en-US"/>
        </w:rPr>
        <w:t xml:space="preserve"> İdareler Kontrol R</w:t>
      </w:r>
      <w:r w:rsidR="00E4173C" w:rsidRPr="008B6131">
        <w:rPr>
          <w:rFonts w:eastAsia="Calibri" w:cs="Times New Roman"/>
          <w:lang w:eastAsia="en-US"/>
        </w:rPr>
        <w:t>aporu sekmesinin açılarak ilgili yıl ve dönemin seçildikten sonra veri girişini tamamlayan birimlerin muhasebe</w:t>
      </w:r>
      <w:r>
        <w:rPr>
          <w:rFonts w:eastAsia="Calibri" w:cs="Times New Roman"/>
          <w:lang w:eastAsia="en-US"/>
        </w:rPr>
        <w:t xml:space="preserve"> kontrol kutucuğu seçilerek M</w:t>
      </w:r>
      <w:r w:rsidR="00E4173C" w:rsidRPr="008B6131">
        <w:rPr>
          <w:rFonts w:eastAsia="Calibri" w:cs="Times New Roman"/>
          <w:lang w:eastAsia="en-US"/>
        </w:rPr>
        <w:t xml:space="preserve">uhasebe </w:t>
      </w:r>
      <w:r>
        <w:rPr>
          <w:rFonts w:eastAsia="Calibri" w:cs="Times New Roman"/>
          <w:lang w:eastAsia="en-US"/>
        </w:rPr>
        <w:t>Birimi Kontrol G</w:t>
      </w:r>
      <w:r w:rsidR="00E4173C" w:rsidRPr="008B6131">
        <w:rPr>
          <w:rFonts w:eastAsia="Calibri" w:cs="Times New Roman"/>
          <w:lang w:eastAsia="en-US"/>
        </w:rPr>
        <w:t>örevlisince onaylanı</w:t>
      </w:r>
      <w:r>
        <w:rPr>
          <w:rFonts w:eastAsia="Calibri" w:cs="Times New Roman"/>
          <w:lang w:eastAsia="en-US"/>
        </w:rPr>
        <w:t>r.</w:t>
      </w:r>
    </w:p>
    <w:p w:rsidR="008B6131" w:rsidRPr="008B6131" w:rsidRDefault="0006060D" w:rsidP="0006060D">
      <w:pPr>
        <w:spacing w:after="160" w:line="259" w:lineRule="auto"/>
        <w:ind w:firstLine="708"/>
        <w:jc w:val="both"/>
        <w:rPr>
          <w:rFonts w:eastAsia="Calibri" w:cs="Times New Roman"/>
          <w:lang w:eastAsia="en-US"/>
        </w:rPr>
      </w:pPr>
      <w:r>
        <w:rPr>
          <w:rFonts w:eastAsia="Calibri" w:cs="Times New Roman"/>
          <w:lang w:eastAsia="en-US"/>
        </w:rPr>
        <w:t xml:space="preserve">(4) </w:t>
      </w:r>
      <w:r w:rsidR="00B75BED" w:rsidRPr="008B6131">
        <w:rPr>
          <w:rFonts w:eastAsia="Calibri" w:cs="Times New Roman"/>
          <w:lang w:eastAsia="en-US"/>
        </w:rPr>
        <w:t>İl</w:t>
      </w:r>
      <w:r>
        <w:rPr>
          <w:rFonts w:eastAsia="Calibri" w:cs="Times New Roman"/>
          <w:lang w:eastAsia="en-US"/>
        </w:rPr>
        <w:t xml:space="preserve"> Kontrol G</w:t>
      </w:r>
      <w:r w:rsidR="00E4173C" w:rsidRPr="008B6131">
        <w:rPr>
          <w:rFonts w:eastAsia="Calibri" w:cs="Times New Roman"/>
          <w:lang w:eastAsia="en-US"/>
        </w:rPr>
        <w:t>örevlisi tarafından kontrollerin ya</w:t>
      </w:r>
      <w:r>
        <w:rPr>
          <w:rFonts w:eastAsia="Calibri" w:cs="Times New Roman"/>
          <w:lang w:eastAsia="en-US"/>
        </w:rPr>
        <w:t>pılarak mizan girişleri</w:t>
      </w:r>
      <w:r w:rsidR="00E4173C" w:rsidRPr="008B6131">
        <w:rPr>
          <w:rFonts w:eastAsia="Calibri" w:cs="Times New Roman"/>
          <w:lang w:eastAsia="en-US"/>
        </w:rPr>
        <w:t xml:space="preserve"> onaylan</w:t>
      </w:r>
      <w:r>
        <w:rPr>
          <w:rFonts w:eastAsia="Calibri" w:cs="Times New Roman"/>
          <w:lang w:eastAsia="en-US"/>
        </w:rPr>
        <w:t>ır.</w:t>
      </w:r>
    </w:p>
    <w:p w:rsidR="008D0B4C" w:rsidRDefault="0006060D" w:rsidP="0006060D">
      <w:pPr>
        <w:spacing w:after="160" w:line="259" w:lineRule="auto"/>
        <w:ind w:firstLine="708"/>
        <w:jc w:val="both"/>
        <w:rPr>
          <w:rFonts w:eastAsia="Calibri" w:cs="Times New Roman"/>
          <w:lang w:eastAsia="en-US"/>
        </w:rPr>
      </w:pPr>
      <w:r>
        <w:rPr>
          <w:rFonts w:eastAsia="Calibri" w:cs="Times New Roman"/>
          <w:lang w:eastAsia="en-US"/>
        </w:rPr>
        <w:t xml:space="preserve">(5) 59 </w:t>
      </w:r>
      <w:proofErr w:type="spellStart"/>
      <w:r>
        <w:rPr>
          <w:rFonts w:eastAsia="Calibri" w:cs="Times New Roman"/>
          <w:lang w:eastAsia="en-US"/>
        </w:rPr>
        <w:t>Nolu</w:t>
      </w:r>
      <w:proofErr w:type="spellEnd"/>
      <w:r>
        <w:rPr>
          <w:rFonts w:eastAsia="Calibri" w:cs="Times New Roman"/>
          <w:lang w:eastAsia="en-US"/>
        </w:rPr>
        <w:t xml:space="preserve"> T</w:t>
      </w:r>
      <w:r w:rsidR="00E4173C" w:rsidRPr="008B6131">
        <w:rPr>
          <w:rFonts w:eastAsia="Calibri" w:cs="Times New Roman"/>
          <w:lang w:eastAsia="en-US"/>
        </w:rPr>
        <w:t>ebliğ</w:t>
      </w:r>
      <w:r>
        <w:rPr>
          <w:rFonts w:eastAsia="Calibri" w:cs="Times New Roman"/>
          <w:lang w:eastAsia="en-US"/>
        </w:rPr>
        <w:t xml:space="preserve"> uyarınca üç ayda bir komisyon toplanarak alınan kararlar</w:t>
      </w:r>
      <w:r w:rsidR="00E4173C" w:rsidRPr="008B6131">
        <w:rPr>
          <w:rFonts w:eastAsia="Calibri" w:cs="Times New Roman"/>
          <w:lang w:eastAsia="en-US"/>
        </w:rPr>
        <w:t xml:space="preserve"> tutanağa bağlan</w:t>
      </w:r>
      <w:r w:rsidR="00373787">
        <w:rPr>
          <w:rFonts w:eastAsia="Calibri" w:cs="Times New Roman"/>
          <w:lang w:eastAsia="en-US"/>
        </w:rPr>
        <w:t>arak işlem tamamlanır</w:t>
      </w:r>
      <w:r>
        <w:rPr>
          <w:rFonts w:eastAsia="Calibri" w:cs="Times New Roman"/>
          <w:lang w:eastAsia="en-US"/>
        </w:rPr>
        <w:t>.</w:t>
      </w:r>
    </w:p>
    <w:p w:rsidR="000C61D3" w:rsidRDefault="000C61D3" w:rsidP="008B6131">
      <w:pPr>
        <w:spacing w:after="160" w:line="259" w:lineRule="auto"/>
        <w:jc w:val="both"/>
        <w:rPr>
          <w:rFonts w:cs="Times New Roman"/>
          <w:b/>
        </w:rPr>
      </w:pPr>
    </w:p>
    <w:p w:rsidR="008F407B" w:rsidRDefault="008F407B" w:rsidP="008B6131">
      <w:pPr>
        <w:spacing w:after="160" w:line="259" w:lineRule="auto"/>
        <w:jc w:val="both"/>
        <w:rPr>
          <w:rFonts w:cs="Times New Roman"/>
          <w:b/>
        </w:rPr>
      </w:pPr>
    </w:p>
    <w:p w:rsidR="008F407B" w:rsidRDefault="008F407B" w:rsidP="008B6131">
      <w:pPr>
        <w:spacing w:after="160" w:line="259" w:lineRule="auto"/>
        <w:jc w:val="both"/>
        <w:rPr>
          <w:rFonts w:cs="Times New Roman"/>
          <w:b/>
        </w:rPr>
      </w:pPr>
    </w:p>
    <w:p w:rsidR="008F407B" w:rsidRDefault="008F407B" w:rsidP="008B6131">
      <w:pPr>
        <w:spacing w:after="160" w:line="259" w:lineRule="auto"/>
        <w:jc w:val="both"/>
        <w:rPr>
          <w:rFonts w:cs="Times New Roman"/>
          <w:b/>
        </w:rPr>
      </w:pPr>
    </w:p>
    <w:p w:rsidR="008D0B4C" w:rsidRPr="000F0564" w:rsidRDefault="008D0B4C" w:rsidP="008D0B4C">
      <w:pPr>
        <w:pStyle w:val="Balk2"/>
        <w:rPr>
          <w:rFonts w:eastAsia="Calibri"/>
          <w:lang w:eastAsia="en-US"/>
        </w:rPr>
      </w:pPr>
      <w:bookmarkStart w:id="76" w:name="_Toc82902338"/>
      <w:r w:rsidRPr="008D0B4C">
        <w:rPr>
          <w:rFonts w:eastAsia="Calibri"/>
          <w:lang w:eastAsia="en-US"/>
        </w:rPr>
        <w:lastRenderedPageBreak/>
        <w:t>Kimlik Yönetim İşlemleri Süreci</w:t>
      </w:r>
      <w:bookmarkEnd w:id="76"/>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9937FC">
        <w:rPr>
          <w:rFonts w:eastAsia="Calibri" w:cs="Times New Roman"/>
          <w:b/>
          <w:lang w:eastAsia="en-US"/>
        </w:rPr>
        <w:t>31</w:t>
      </w:r>
      <w:r w:rsidRPr="000F0564">
        <w:rPr>
          <w:rFonts w:eastAsia="Calibri" w:cs="Times New Roman"/>
          <w:b/>
          <w:lang w:eastAsia="en-US"/>
        </w:rPr>
        <w:t>-</w:t>
      </w:r>
      <w:r w:rsidRPr="000F0564">
        <w:rPr>
          <w:rFonts w:eastAsia="Calibri" w:cs="Times New Roman"/>
          <w:lang w:eastAsia="en-US"/>
        </w:rPr>
        <w:t xml:space="preserve"> </w:t>
      </w:r>
    </w:p>
    <w:p w:rsidR="008B6131" w:rsidRPr="008B6131" w:rsidRDefault="00EA2537" w:rsidP="00EA2537">
      <w:pPr>
        <w:spacing w:after="160" w:line="259" w:lineRule="auto"/>
        <w:ind w:firstLine="708"/>
        <w:jc w:val="both"/>
        <w:rPr>
          <w:rFonts w:eastAsia="Calibri" w:cs="Times New Roman"/>
          <w:lang w:eastAsia="en-US"/>
        </w:rPr>
      </w:pPr>
      <w:r>
        <w:rPr>
          <w:rFonts w:eastAsia="Calibri" w:cs="Times New Roman"/>
          <w:lang w:eastAsia="en-US"/>
        </w:rPr>
        <w:t xml:space="preserve">(1) </w:t>
      </w:r>
      <w:r w:rsidR="00AA48ED">
        <w:rPr>
          <w:rFonts w:eastAsia="Calibri" w:cs="Times New Roman"/>
          <w:lang w:eastAsia="en-US"/>
        </w:rPr>
        <w:t>Kimlik yönetimle ilgili evrak</w:t>
      </w:r>
      <w:r w:rsidR="00B75BED" w:rsidRPr="008B6131">
        <w:rPr>
          <w:rFonts w:eastAsia="Calibri" w:cs="Times New Roman"/>
          <w:lang w:eastAsia="en-US"/>
        </w:rPr>
        <w:t xml:space="preserve"> değerlendirili</w:t>
      </w:r>
      <w:r w:rsidR="00AA48ED">
        <w:rPr>
          <w:rFonts w:eastAsia="Calibri" w:cs="Times New Roman"/>
          <w:lang w:eastAsia="en-US"/>
        </w:rPr>
        <w:t>r.</w:t>
      </w:r>
    </w:p>
    <w:p w:rsidR="008B6131" w:rsidRPr="008B6131" w:rsidRDefault="00AA48ED" w:rsidP="00AA48ED">
      <w:pPr>
        <w:spacing w:after="160" w:line="259" w:lineRule="auto"/>
        <w:ind w:firstLine="708"/>
        <w:jc w:val="both"/>
        <w:rPr>
          <w:rFonts w:eastAsia="Calibri" w:cs="Times New Roman"/>
          <w:lang w:eastAsia="en-US"/>
        </w:rPr>
      </w:pPr>
      <w:r>
        <w:rPr>
          <w:rFonts w:eastAsia="Calibri" w:cs="Times New Roman"/>
          <w:lang w:eastAsia="en-US"/>
        </w:rPr>
        <w:t xml:space="preserve">(2) </w:t>
      </w:r>
      <w:r w:rsidR="00B75BED" w:rsidRPr="008B6131">
        <w:rPr>
          <w:rFonts w:eastAsia="Calibri" w:cs="Times New Roman"/>
          <w:lang w:eastAsia="en-US"/>
        </w:rPr>
        <w:t xml:space="preserve">Maaş, ek ders ve </w:t>
      </w:r>
      <w:r w:rsidR="00082146">
        <w:rPr>
          <w:rFonts w:eastAsia="Calibri" w:cs="Times New Roman"/>
          <w:lang w:eastAsia="en-US"/>
        </w:rPr>
        <w:t>taşınır</w:t>
      </w:r>
      <w:r w:rsidR="00E4173C" w:rsidRPr="008B6131">
        <w:rPr>
          <w:rFonts w:eastAsia="Calibri" w:cs="Times New Roman"/>
          <w:lang w:eastAsia="en-US"/>
        </w:rPr>
        <w:t xml:space="preserve"> işlemleriyle ilgili yetki talebi </w:t>
      </w:r>
      <w:proofErr w:type="spellStart"/>
      <w:r>
        <w:rPr>
          <w:rFonts w:eastAsia="Calibri" w:cs="Times New Roman"/>
          <w:lang w:eastAsia="en-US"/>
        </w:rPr>
        <w:t>KBS’</w:t>
      </w:r>
      <w:r w:rsidR="00E4173C" w:rsidRPr="008B6131">
        <w:rPr>
          <w:rFonts w:eastAsia="Calibri" w:cs="Times New Roman"/>
          <w:lang w:eastAsia="en-US"/>
        </w:rPr>
        <w:t>den</w:t>
      </w:r>
      <w:proofErr w:type="spellEnd"/>
      <w:r w:rsidR="00E4173C" w:rsidRPr="008B6131">
        <w:rPr>
          <w:rFonts w:eastAsia="Calibri" w:cs="Times New Roman"/>
          <w:lang w:eastAsia="en-US"/>
        </w:rPr>
        <w:t xml:space="preserve"> kontrol edil</w:t>
      </w:r>
      <w:r>
        <w:rPr>
          <w:rFonts w:eastAsia="Calibri" w:cs="Times New Roman"/>
          <w:lang w:eastAsia="en-US"/>
        </w:rPr>
        <w:t>erek yetki varsa güncellemesi yapıl</w:t>
      </w:r>
      <w:r w:rsidR="00E4173C" w:rsidRPr="008B6131">
        <w:rPr>
          <w:rFonts w:eastAsia="Calibri" w:cs="Times New Roman"/>
          <w:lang w:eastAsia="en-US"/>
        </w:rPr>
        <w:t>ı</w:t>
      </w:r>
      <w:r>
        <w:rPr>
          <w:rFonts w:eastAsia="Calibri" w:cs="Times New Roman"/>
          <w:lang w:eastAsia="en-US"/>
        </w:rPr>
        <w:t>r, yetki yoksa istenilen yetki</w:t>
      </w:r>
      <w:r w:rsidR="00E4173C" w:rsidRPr="008B6131">
        <w:rPr>
          <w:rFonts w:eastAsia="Calibri" w:cs="Times New Roman"/>
          <w:lang w:eastAsia="en-US"/>
        </w:rPr>
        <w:t xml:space="preserve"> verili</w:t>
      </w:r>
      <w:r>
        <w:rPr>
          <w:rFonts w:eastAsia="Calibri" w:cs="Times New Roman"/>
          <w:lang w:eastAsia="en-US"/>
        </w:rPr>
        <w:t>r.</w:t>
      </w:r>
    </w:p>
    <w:p w:rsidR="008B6131" w:rsidRPr="008B6131" w:rsidRDefault="00AA48ED" w:rsidP="00AA48ED">
      <w:pPr>
        <w:spacing w:after="160" w:line="259" w:lineRule="auto"/>
        <w:ind w:firstLine="708"/>
        <w:jc w:val="both"/>
        <w:rPr>
          <w:rFonts w:eastAsia="Calibri" w:cs="Times New Roman"/>
          <w:lang w:eastAsia="en-US"/>
        </w:rPr>
      </w:pPr>
      <w:r>
        <w:rPr>
          <w:rFonts w:eastAsia="Calibri" w:cs="Times New Roman"/>
          <w:lang w:eastAsia="en-US"/>
        </w:rPr>
        <w:t xml:space="preserve">(3) </w:t>
      </w:r>
      <w:r w:rsidR="00B75BED" w:rsidRPr="008B6131">
        <w:rPr>
          <w:rFonts w:eastAsia="Calibri" w:cs="Times New Roman"/>
          <w:lang w:eastAsia="en-US"/>
        </w:rPr>
        <w:t>Yetki günce</w:t>
      </w:r>
      <w:r>
        <w:rPr>
          <w:rFonts w:eastAsia="Calibri" w:cs="Times New Roman"/>
          <w:lang w:eastAsia="en-US"/>
        </w:rPr>
        <w:t>lleme veya yetki verme işlemi</w:t>
      </w:r>
      <w:r w:rsidR="00B75BED" w:rsidRPr="008B6131">
        <w:rPr>
          <w:rFonts w:eastAsia="Calibri" w:cs="Times New Roman"/>
          <w:lang w:eastAsia="en-US"/>
        </w:rPr>
        <w:t xml:space="preserve"> </w:t>
      </w:r>
      <w:r>
        <w:rPr>
          <w:rFonts w:eastAsia="Calibri" w:cs="Times New Roman"/>
          <w:lang w:eastAsia="en-US"/>
        </w:rPr>
        <w:t>M</w:t>
      </w:r>
      <w:r w:rsidR="00B75BED" w:rsidRPr="008B6131">
        <w:rPr>
          <w:rFonts w:eastAsia="Calibri" w:cs="Times New Roman"/>
          <w:lang w:eastAsia="en-US"/>
        </w:rPr>
        <w:t xml:space="preserve">uhasebe </w:t>
      </w:r>
      <w:r>
        <w:rPr>
          <w:rFonts w:eastAsia="Calibri" w:cs="Times New Roman"/>
          <w:lang w:eastAsia="en-US"/>
        </w:rPr>
        <w:t>Y</w:t>
      </w:r>
      <w:r w:rsidR="00B75BED" w:rsidRPr="008B6131">
        <w:rPr>
          <w:rFonts w:eastAsia="Calibri" w:cs="Times New Roman"/>
          <w:lang w:eastAsia="en-US"/>
        </w:rPr>
        <w:t>etkilisi tarafından kontrol edilerek onaylanı</w:t>
      </w:r>
      <w:r>
        <w:rPr>
          <w:rFonts w:eastAsia="Calibri" w:cs="Times New Roman"/>
          <w:lang w:eastAsia="en-US"/>
        </w:rPr>
        <w:t>r.</w:t>
      </w:r>
    </w:p>
    <w:p w:rsidR="008D0B4C" w:rsidRDefault="00373787" w:rsidP="00AA48ED">
      <w:pPr>
        <w:spacing w:after="160" w:line="259" w:lineRule="auto"/>
        <w:ind w:firstLine="708"/>
        <w:jc w:val="both"/>
        <w:rPr>
          <w:rFonts w:eastAsia="Calibri" w:cs="Times New Roman"/>
          <w:lang w:eastAsia="en-US"/>
        </w:rPr>
      </w:pPr>
      <w:r>
        <w:rPr>
          <w:rFonts w:eastAsia="Calibri" w:cs="Times New Roman"/>
          <w:lang w:eastAsia="en-US"/>
        </w:rPr>
        <w:t>(4</w:t>
      </w:r>
      <w:r w:rsidR="00AA48ED">
        <w:rPr>
          <w:rFonts w:eastAsia="Calibri" w:cs="Times New Roman"/>
          <w:lang w:eastAsia="en-US"/>
        </w:rPr>
        <w:t xml:space="preserve">) </w:t>
      </w:r>
      <w:r w:rsidR="00AA48ED" w:rsidRPr="00AA48ED">
        <w:rPr>
          <w:rFonts w:eastAsia="Calibri" w:cs="Times New Roman"/>
          <w:lang w:eastAsia="en-US"/>
        </w:rPr>
        <w:t>KYS/YHYS</w:t>
      </w:r>
      <w:r w:rsidR="00E4173C" w:rsidRPr="008B6131">
        <w:rPr>
          <w:rFonts w:eastAsia="Calibri" w:cs="Times New Roman"/>
          <w:lang w:eastAsia="en-US"/>
        </w:rPr>
        <w:t xml:space="preserve"> işlemleriyle ilgili yetki talebi </w:t>
      </w:r>
      <w:r>
        <w:rPr>
          <w:rFonts w:eastAsia="Calibri" w:cs="Times New Roman"/>
          <w:lang w:eastAsia="en-US"/>
        </w:rPr>
        <w:t>M</w:t>
      </w:r>
      <w:r w:rsidR="00E4173C" w:rsidRPr="008B6131">
        <w:rPr>
          <w:rFonts w:eastAsia="Calibri" w:cs="Times New Roman"/>
          <w:lang w:eastAsia="en-US"/>
        </w:rPr>
        <w:t xml:space="preserve">uhasebe </w:t>
      </w:r>
      <w:r>
        <w:rPr>
          <w:rFonts w:eastAsia="Calibri" w:cs="Times New Roman"/>
          <w:lang w:eastAsia="en-US"/>
        </w:rPr>
        <w:t>B</w:t>
      </w:r>
      <w:r w:rsidR="00E4173C" w:rsidRPr="008B6131">
        <w:rPr>
          <w:rFonts w:eastAsia="Calibri" w:cs="Times New Roman"/>
          <w:lang w:eastAsia="en-US"/>
        </w:rPr>
        <w:t xml:space="preserve">irimi </w:t>
      </w:r>
      <w:r>
        <w:rPr>
          <w:rFonts w:eastAsia="Calibri" w:cs="Times New Roman"/>
          <w:lang w:eastAsia="en-US"/>
        </w:rPr>
        <w:t>K</w:t>
      </w:r>
      <w:r w:rsidR="00E4173C" w:rsidRPr="008B6131">
        <w:rPr>
          <w:rFonts w:eastAsia="Calibri" w:cs="Times New Roman"/>
          <w:lang w:eastAsia="en-US"/>
        </w:rPr>
        <w:t xml:space="preserve">imlik </w:t>
      </w:r>
      <w:r>
        <w:rPr>
          <w:rFonts w:eastAsia="Calibri" w:cs="Times New Roman"/>
          <w:lang w:eastAsia="en-US"/>
        </w:rPr>
        <w:t>Y</w:t>
      </w:r>
      <w:r w:rsidR="00E4173C" w:rsidRPr="008B6131">
        <w:rPr>
          <w:rFonts w:eastAsia="Calibri" w:cs="Times New Roman"/>
          <w:lang w:eastAsia="en-US"/>
        </w:rPr>
        <w:t xml:space="preserve">öneticisi tarafından </w:t>
      </w:r>
      <w:proofErr w:type="spellStart"/>
      <w:r>
        <w:rPr>
          <w:rFonts w:eastAsia="Calibri" w:cs="Times New Roman"/>
          <w:lang w:eastAsia="en-US"/>
        </w:rPr>
        <w:t>KYS’</w:t>
      </w:r>
      <w:r w:rsidR="00E4173C" w:rsidRPr="008B6131">
        <w:rPr>
          <w:rFonts w:eastAsia="Calibri" w:cs="Times New Roman"/>
          <w:lang w:eastAsia="en-US"/>
        </w:rPr>
        <w:t>den</w:t>
      </w:r>
      <w:proofErr w:type="spellEnd"/>
      <w:r w:rsidR="00E4173C" w:rsidRPr="008B6131">
        <w:rPr>
          <w:rFonts w:eastAsia="Calibri" w:cs="Times New Roman"/>
          <w:lang w:eastAsia="en-US"/>
        </w:rPr>
        <w:t xml:space="preserve"> kontrol edil</w:t>
      </w:r>
      <w:r>
        <w:rPr>
          <w:rFonts w:eastAsia="Calibri" w:cs="Times New Roman"/>
          <w:lang w:eastAsia="en-US"/>
        </w:rPr>
        <w:t>erek yetki varsa güncellemesi</w:t>
      </w:r>
      <w:r w:rsidR="00E4173C" w:rsidRPr="008B6131">
        <w:rPr>
          <w:rFonts w:eastAsia="Calibri" w:cs="Times New Roman"/>
          <w:lang w:eastAsia="en-US"/>
        </w:rPr>
        <w:t xml:space="preserve"> yapılı</w:t>
      </w:r>
      <w:r>
        <w:rPr>
          <w:rFonts w:eastAsia="Calibri" w:cs="Times New Roman"/>
          <w:lang w:eastAsia="en-US"/>
        </w:rPr>
        <w:t>r, yetki yoksa istenilen yetki</w:t>
      </w:r>
      <w:r w:rsidR="00E4173C" w:rsidRPr="008B6131">
        <w:rPr>
          <w:rFonts w:eastAsia="Calibri" w:cs="Times New Roman"/>
          <w:lang w:eastAsia="en-US"/>
        </w:rPr>
        <w:t xml:space="preserve"> veril</w:t>
      </w:r>
      <w:r>
        <w:rPr>
          <w:rFonts w:eastAsia="Calibri" w:cs="Times New Roman"/>
          <w:lang w:eastAsia="en-US"/>
        </w:rPr>
        <w:t>erek işlem tamamlanır.</w:t>
      </w:r>
    </w:p>
    <w:p w:rsidR="008B6131" w:rsidRDefault="008B6131" w:rsidP="008B6131">
      <w:pPr>
        <w:spacing w:after="160" w:line="259" w:lineRule="auto"/>
        <w:jc w:val="both"/>
        <w:rPr>
          <w:rFonts w:cs="Times New Roman"/>
          <w:b/>
        </w:rPr>
      </w:pPr>
    </w:p>
    <w:p w:rsidR="008D0B4C" w:rsidRPr="000F0564" w:rsidRDefault="008D0B4C" w:rsidP="008D0B4C">
      <w:pPr>
        <w:pStyle w:val="Balk2"/>
        <w:rPr>
          <w:rFonts w:eastAsia="Calibri"/>
          <w:lang w:eastAsia="en-US"/>
        </w:rPr>
      </w:pPr>
      <w:bookmarkStart w:id="77" w:name="_Toc82902339"/>
      <w:r w:rsidRPr="008D0B4C">
        <w:rPr>
          <w:rFonts w:eastAsia="Calibri"/>
          <w:lang w:eastAsia="en-US"/>
        </w:rPr>
        <w:t>Özel Bütçe İşlemleri Süreci</w:t>
      </w:r>
      <w:bookmarkEnd w:id="77"/>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9937FC">
        <w:rPr>
          <w:rFonts w:eastAsia="Calibri" w:cs="Times New Roman"/>
          <w:b/>
          <w:lang w:eastAsia="en-US"/>
        </w:rPr>
        <w:t>3</w:t>
      </w:r>
      <w:r w:rsidRPr="000F0564">
        <w:rPr>
          <w:rFonts w:eastAsia="Calibri" w:cs="Times New Roman"/>
          <w:b/>
          <w:lang w:eastAsia="en-US"/>
        </w:rPr>
        <w:t>2-</w:t>
      </w:r>
      <w:r w:rsidRPr="000F0564">
        <w:rPr>
          <w:rFonts w:eastAsia="Calibri" w:cs="Times New Roman"/>
          <w:lang w:eastAsia="en-US"/>
        </w:rPr>
        <w:t xml:space="preserve"> </w:t>
      </w:r>
    </w:p>
    <w:p w:rsidR="008B6131" w:rsidRPr="008B6131" w:rsidRDefault="00B77686" w:rsidP="00B77686">
      <w:pPr>
        <w:spacing w:after="160" w:line="259" w:lineRule="auto"/>
        <w:ind w:firstLine="708"/>
        <w:jc w:val="both"/>
        <w:rPr>
          <w:rFonts w:eastAsia="Calibri" w:cs="Times New Roman"/>
          <w:lang w:eastAsia="en-US"/>
        </w:rPr>
      </w:pPr>
      <w:r>
        <w:rPr>
          <w:rFonts w:eastAsia="Calibri" w:cs="Times New Roman"/>
          <w:lang w:eastAsia="en-US"/>
        </w:rPr>
        <w:t xml:space="preserve">(1) </w:t>
      </w:r>
      <w:r w:rsidR="00B75BED" w:rsidRPr="008B6131">
        <w:rPr>
          <w:rFonts w:eastAsia="Calibri" w:cs="Times New Roman"/>
          <w:lang w:eastAsia="en-US"/>
        </w:rPr>
        <w:t xml:space="preserve">Özel </w:t>
      </w:r>
      <w:r>
        <w:rPr>
          <w:rFonts w:eastAsia="Calibri" w:cs="Times New Roman"/>
          <w:lang w:eastAsia="en-US"/>
        </w:rPr>
        <w:t>B</w:t>
      </w:r>
      <w:r w:rsidR="00B75BED" w:rsidRPr="008B6131">
        <w:rPr>
          <w:rFonts w:eastAsia="Calibri" w:cs="Times New Roman"/>
          <w:lang w:eastAsia="en-US"/>
        </w:rPr>
        <w:t xml:space="preserve">ütçe ödemesiyle ilgili </w:t>
      </w:r>
      <w:proofErr w:type="spellStart"/>
      <w:r>
        <w:rPr>
          <w:rFonts w:eastAsia="Calibri" w:cs="Times New Roman"/>
          <w:lang w:eastAsia="en-US"/>
        </w:rPr>
        <w:t>ÖEB’</w:t>
      </w:r>
      <w:r w:rsidR="00B75BED" w:rsidRPr="008B6131">
        <w:rPr>
          <w:rFonts w:eastAsia="Calibri" w:cs="Times New Roman"/>
          <w:lang w:eastAsia="en-US"/>
        </w:rPr>
        <w:t>nin</w:t>
      </w:r>
      <w:proofErr w:type="spellEnd"/>
      <w:r w:rsidR="00B75BED" w:rsidRPr="008B6131">
        <w:rPr>
          <w:rFonts w:eastAsia="Calibri" w:cs="Times New Roman"/>
          <w:lang w:eastAsia="en-US"/>
        </w:rPr>
        <w:t xml:space="preserve"> kontrol edilere</w:t>
      </w:r>
      <w:r w:rsidR="00E4173C" w:rsidRPr="008B6131">
        <w:rPr>
          <w:rFonts w:eastAsia="Calibri" w:cs="Times New Roman"/>
          <w:lang w:eastAsia="en-US"/>
        </w:rPr>
        <w:t>k va</w:t>
      </w:r>
      <w:r>
        <w:rPr>
          <w:rFonts w:eastAsia="Calibri" w:cs="Times New Roman"/>
          <w:lang w:eastAsia="en-US"/>
        </w:rPr>
        <w:t>rsa eksikliklerin giderilmesi</w:t>
      </w:r>
      <w:r w:rsidR="00E4173C" w:rsidRPr="008B6131">
        <w:rPr>
          <w:rFonts w:eastAsia="Calibri" w:cs="Times New Roman"/>
          <w:lang w:eastAsia="en-US"/>
        </w:rPr>
        <w:t xml:space="preserve"> sağlanı</w:t>
      </w:r>
      <w:r>
        <w:rPr>
          <w:rFonts w:eastAsia="Calibri" w:cs="Times New Roman"/>
          <w:lang w:eastAsia="en-US"/>
        </w:rPr>
        <w:t>r.</w:t>
      </w:r>
    </w:p>
    <w:p w:rsidR="008B6131" w:rsidRPr="008B6131" w:rsidRDefault="00443727" w:rsidP="00443727">
      <w:pPr>
        <w:spacing w:after="160" w:line="259" w:lineRule="auto"/>
        <w:ind w:firstLine="708"/>
        <w:jc w:val="both"/>
        <w:rPr>
          <w:rFonts w:eastAsia="Calibri" w:cs="Times New Roman"/>
          <w:lang w:eastAsia="en-US"/>
        </w:rPr>
      </w:pPr>
      <w:r>
        <w:rPr>
          <w:rFonts w:eastAsia="Calibri" w:cs="Times New Roman"/>
          <w:lang w:eastAsia="en-US"/>
        </w:rPr>
        <w:t xml:space="preserve">(2) </w:t>
      </w:r>
      <w:r w:rsidR="00B75BED" w:rsidRPr="008B6131">
        <w:rPr>
          <w:rFonts w:eastAsia="Calibri" w:cs="Times New Roman"/>
          <w:lang w:eastAsia="en-US"/>
        </w:rPr>
        <w:t>Ö</w:t>
      </w:r>
      <w:r>
        <w:rPr>
          <w:rFonts w:eastAsia="Calibri" w:cs="Times New Roman"/>
          <w:lang w:eastAsia="en-US"/>
        </w:rPr>
        <w:t>EB</w:t>
      </w:r>
      <w:r w:rsidR="00B75BED" w:rsidRPr="008B6131">
        <w:rPr>
          <w:rFonts w:eastAsia="Calibri" w:cs="Times New Roman"/>
          <w:lang w:eastAsia="en-US"/>
        </w:rPr>
        <w:t xml:space="preserve"> </w:t>
      </w:r>
      <w:r>
        <w:rPr>
          <w:rFonts w:eastAsia="Calibri" w:cs="Times New Roman"/>
          <w:lang w:eastAsia="en-US"/>
        </w:rPr>
        <w:t>M</w:t>
      </w:r>
      <w:r w:rsidR="00B75BED" w:rsidRPr="008B6131">
        <w:rPr>
          <w:rFonts w:eastAsia="Calibri" w:cs="Times New Roman"/>
          <w:lang w:eastAsia="en-US"/>
        </w:rPr>
        <w:t xml:space="preserve">uhasebe </w:t>
      </w:r>
      <w:r>
        <w:rPr>
          <w:rFonts w:eastAsia="Calibri" w:cs="Times New Roman"/>
          <w:lang w:eastAsia="en-US"/>
        </w:rPr>
        <w:t>Y</w:t>
      </w:r>
      <w:r w:rsidR="00B75BED" w:rsidRPr="008B6131">
        <w:rPr>
          <w:rFonts w:eastAsia="Calibri" w:cs="Times New Roman"/>
          <w:lang w:eastAsia="en-US"/>
        </w:rPr>
        <w:t>etkilisince imzalanı</w:t>
      </w:r>
      <w:r>
        <w:rPr>
          <w:rFonts w:eastAsia="Calibri" w:cs="Times New Roman"/>
          <w:lang w:eastAsia="en-US"/>
        </w:rPr>
        <w:t>r.</w:t>
      </w:r>
    </w:p>
    <w:p w:rsidR="008B6131" w:rsidRPr="008B6131" w:rsidRDefault="00443727" w:rsidP="00443727">
      <w:pPr>
        <w:spacing w:after="160" w:line="259" w:lineRule="auto"/>
        <w:ind w:firstLine="708"/>
        <w:jc w:val="both"/>
        <w:rPr>
          <w:rFonts w:eastAsia="Calibri" w:cs="Times New Roman"/>
          <w:lang w:eastAsia="en-US"/>
        </w:rPr>
      </w:pPr>
      <w:r>
        <w:rPr>
          <w:rFonts w:eastAsia="Calibri" w:cs="Times New Roman"/>
          <w:lang w:eastAsia="en-US"/>
        </w:rPr>
        <w:t xml:space="preserve">(3) </w:t>
      </w:r>
      <w:proofErr w:type="spellStart"/>
      <w:r w:rsidR="00B75BED" w:rsidRPr="008B6131">
        <w:rPr>
          <w:rFonts w:eastAsia="Calibri" w:cs="Times New Roman"/>
          <w:lang w:eastAsia="en-US"/>
        </w:rPr>
        <w:t>Ö</w:t>
      </w:r>
      <w:r>
        <w:rPr>
          <w:rFonts w:eastAsia="Calibri" w:cs="Times New Roman"/>
          <w:lang w:eastAsia="en-US"/>
        </w:rPr>
        <w:t>EB’</w:t>
      </w:r>
      <w:r w:rsidR="00B75BED" w:rsidRPr="008B6131">
        <w:rPr>
          <w:rFonts w:eastAsia="Calibri" w:cs="Times New Roman"/>
          <w:lang w:eastAsia="en-US"/>
        </w:rPr>
        <w:t>nin</w:t>
      </w:r>
      <w:proofErr w:type="spellEnd"/>
      <w:r w:rsidR="00B75BED" w:rsidRPr="008B6131">
        <w:rPr>
          <w:rFonts w:eastAsia="Calibri" w:cs="Times New Roman"/>
          <w:lang w:eastAsia="en-US"/>
        </w:rPr>
        <w:t xml:space="preserve"> sistemden girişi yapılı</w:t>
      </w:r>
      <w:r>
        <w:rPr>
          <w:rFonts w:eastAsia="Calibri" w:cs="Times New Roman"/>
          <w:lang w:eastAsia="en-US"/>
        </w:rPr>
        <w:t>r.</w:t>
      </w:r>
    </w:p>
    <w:p w:rsidR="008B6131" w:rsidRPr="008B6131" w:rsidRDefault="00443727" w:rsidP="00443727">
      <w:pPr>
        <w:spacing w:after="160" w:line="259" w:lineRule="auto"/>
        <w:ind w:firstLine="708"/>
        <w:jc w:val="both"/>
        <w:rPr>
          <w:rFonts w:eastAsia="Calibri" w:cs="Times New Roman"/>
          <w:lang w:eastAsia="en-US"/>
        </w:rPr>
      </w:pPr>
      <w:r>
        <w:rPr>
          <w:rFonts w:eastAsia="Calibri" w:cs="Times New Roman"/>
          <w:lang w:eastAsia="en-US"/>
        </w:rPr>
        <w:t xml:space="preserve">(4) </w:t>
      </w:r>
      <w:r w:rsidR="00B75BED" w:rsidRPr="008B6131">
        <w:rPr>
          <w:rFonts w:eastAsia="Calibri" w:cs="Times New Roman"/>
          <w:lang w:eastAsia="en-US"/>
        </w:rPr>
        <w:t xml:space="preserve">Sistemden girişi yapılan </w:t>
      </w:r>
      <w:r>
        <w:rPr>
          <w:rFonts w:eastAsia="Calibri" w:cs="Times New Roman"/>
          <w:lang w:eastAsia="en-US"/>
        </w:rPr>
        <w:t>ÖEB</w:t>
      </w:r>
      <w:r w:rsidR="00B75BED" w:rsidRPr="008B6131">
        <w:rPr>
          <w:rFonts w:eastAsia="Calibri" w:cs="Times New Roman"/>
          <w:lang w:eastAsia="en-US"/>
        </w:rPr>
        <w:t xml:space="preserve"> </w:t>
      </w:r>
      <w:r>
        <w:rPr>
          <w:rFonts w:eastAsia="Calibri" w:cs="Times New Roman"/>
          <w:lang w:eastAsia="en-US"/>
        </w:rPr>
        <w:t>M</w:t>
      </w:r>
      <w:r w:rsidR="00B75BED" w:rsidRPr="008B6131">
        <w:rPr>
          <w:rFonts w:eastAsia="Calibri" w:cs="Times New Roman"/>
          <w:lang w:eastAsia="en-US"/>
        </w:rPr>
        <w:t xml:space="preserve">uhasebe </w:t>
      </w:r>
      <w:r>
        <w:rPr>
          <w:rFonts w:eastAsia="Calibri" w:cs="Times New Roman"/>
          <w:lang w:eastAsia="en-US"/>
        </w:rPr>
        <w:t>Y</w:t>
      </w:r>
      <w:r w:rsidR="00B75BED" w:rsidRPr="008B6131">
        <w:rPr>
          <w:rFonts w:eastAsia="Calibri" w:cs="Times New Roman"/>
          <w:lang w:eastAsia="en-US"/>
        </w:rPr>
        <w:t xml:space="preserve">etkilisi tarafından </w:t>
      </w:r>
      <w:proofErr w:type="spellStart"/>
      <w:r w:rsidR="00B75BED" w:rsidRPr="008B6131">
        <w:rPr>
          <w:rFonts w:eastAsia="Calibri" w:cs="Times New Roman"/>
          <w:lang w:eastAsia="en-US"/>
        </w:rPr>
        <w:t>yevmiyeleştirili</w:t>
      </w:r>
      <w:r>
        <w:rPr>
          <w:rFonts w:eastAsia="Calibri" w:cs="Times New Roman"/>
          <w:lang w:eastAsia="en-US"/>
        </w:rPr>
        <w:t>r</w:t>
      </w:r>
      <w:proofErr w:type="spellEnd"/>
      <w:r>
        <w:rPr>
          <w:rFonts w:eastAsia="Calibri" w:cs="Times New Roman"/>
          <w:lang w:eastAsia="en-US"/>
        </w:rPr>
        <w:t>.</w:t>
      </w:r>
    </w:p>
    <w:p w:rsidR="008D0B4C" w:rsidRDefault="00443727" w:rsidP="00443727">
      <w:pPr>
        <w:spacing w:after="160" w:line="259" w:lineRule="auto"/>
        <w:ind w:firstLine="708"/>
        <w:jc w:val="both"/>
        <w:rPr>
          <w:rFonts w:eastAsia="Calibri" w:cs="Times New Roman"/>
          <w:lang w:eastAsia="en-US"/>
        </w:rPr>
      </w:pPr>
      <w:r>
        <w:rPr>
          <w:rFonts w:eastAsia="Calibri" w:cs="Times New Roman"/>
          <w:lang w:eastAsia="en-US"/>
        </w:rPr>
        <w:t xml:space="preserve">(5) </w:t>
      </w:r>
      <w:proofErr w:type="spellStart"/>
      <w:r w:rsidR="00B75BED" w:rsidRPr="008B6131">
        <w:rPr>
          <w:rFonts w:eastAsia="Calibri" w:cs="Times New Roman"/>
          <w:lang w:eastAsia="en-US"/>
        </w:rPr>
        <w:t>Yevmiyeleştirilen</w:t>
      </w:r>
      <w:proofErr w:type="spellEnd"/>
      <w:r w:rsidR="00B75BED" w:rsidRPr="008B6131">
        <w:rPr>
          <w:rFonts w:eastAsia="Calibri" w:cs="Times New Roman"/>
          <w:lang w:eastAsia="en-US"/>
        </w:rPr>
        <w:t xml:space="preserve"> </w:t>
      </w:r>
      <w:r>
        <w:rPr>
          <w:rFonts w:eastAsia="Calibri" w:cs="Times New Roman"/>
          <w:lang w:eastAsia="en-US"/>
        </w:rPr>
        <w:t>ÖEB</w:t>
      </w:r>
      <w:r w:rsidR="00B75BED" w:rsidRPr="008B6131">
        <w:rPr>
          <w:rFonts w:eastAsia="Calibri" w:cs="Times New Roman"/>
          <w:lang w:eastAsia="en-US"/>
        </w:rPr>
        <w:t xml:space="preserve"> ile ilgili olarak </w:t>
      </w:r>
      <w:r w:rsidR="00E4173C" w:rsidRPr="008B6131">
        <w:rPr>
          <w:rFonts w:eastAsia="Calibri" w:cs="Times New Roman"/>
          <w:lang w:eastAsia="en-US"/>
        </w:rPr>
        <w:t>kesilen verg</w:t>
      </w:r>
      <w:r>
        <w:rPr>
          <w:rFonts w:eastAsia="Calibri" w:cs="Times New Roman"/>
          <w:lang w:eastAsia="en-US"/>
        </w:rPr>
        <w:t>i ve diğer yasal yükümlülükler</w:t>
      </w:r>
      <w:r w:rsidR="00E4173C" w:rsidRPr="008B6131">
        <w:rPr>
          <w:rFonts w:eastAsia="Calibri" w:cs="Times New Roman"/>
          <w:lang w:eastAsia="en-US"/>
        </w:rPr>
        <w:t xml:space="preserve"> </w:t>
      </w:r>
      <w:r>
        <w:rPr>
          <w:rFonts w:eastAsia="Calibri" w:cs="Times New Roman"/>
          <w:lang w:eastAsia="en-US"/>
        </w:rPr>
        <w:t>m</w:t>
      </w:r>
      <w:r w:rsidRPr="008B6131">
        <w:rPr>
          <w:rFonts w:eastAsia="Calibri" w:cs="Times New Roman"/>
          <w:lang w:eastAsia="en-US"/>
        </w:rPr>
        <w:t xml:space="preserve">uhasebe </w:t>
      </w:r>
      <w:r>
        <w:rPr>
          <w:rFonts w:eastAsia="Calibri" w:cs="Times New Roman"/>
          <w:lang w:eastAsia="en-US"/>
        </w:rPr>
        <w:t>b</w:t>
      </w:r>
      <w:r w:rsidRPr="008B6131">
        <w:rPr>
          <w:rFonts w:eastAsia="Calibri" w:cs="Times New Roman"/>
          <w:lang w:eastAsia="en-US"/>
        </w:rPr>
        <w:t xml:space="preserve">irimler </w:t>
      </w:r>
      <w:r>
        <w:rPr>
          <w:rFonts w:eastAsia="Calibri" w:cs="Times New Roman"/>
          <w:lang w:eastAsia="en-US"/>
        </w:rPr>
        <w:t>a</w:t>
      </w:r>
      <w:r w:rsidRPr="008B6131">
        <w:rPr>
          <w:rFonts w:eastAsia="Calibri" w:cs="Times New Roman"/>
          <w:lang w:eastAsia="en-US"/>
        </w:rPr>
        <w:t>rası</w:t>
      </w:r>
      <w:r w:rsidR="00E4173C" w:rsidRPr="008B6131">
        <w:rPr>
          <w:rFonts w:eastAsia="Calibri" w:cs="Times New Roman"/>
          <w:lang w:eastAsia="en-US"/>
        </w:rPr>
        <w:t xml:space="preserve"> işlemle ilgilisine gönderil</w:t>
      </w:r>
      <w:r>
        <w:rPr>
          <w:rFonts w:eastAsia="Calibri" w:cs="Times New Roman"/>
          <w:lang w:eastAsia="en-US"/>
        </w:rPr>
        <w:t>erek işlem tamamlanır.</w:t>
      </w:r>
    </w:p>
    <w:p w:rsidR="00EF69B6" w:rsidRPr="000F0564" w:rsidRDefault="00EF69B6" w:rsidP="008B6131">
      <w:pPr>
        <w:spacing w:after="160" w:line="259" w:lineRule="auto"/>
        <w:jc w:val="both"/>
        <w:rPr>
          <w:rFonts w:cs="Times New Roman"/>
          <w:b/>
        </w:rPr>
      </w:pPr>
    </w:p>
    <w:p w:rsidR="00216A63" w:rsidRPr="000F0564" w:rsidRDefault="00216A63" w:rsidP="00216A63">
      <w:pPr>
        <w:pStyle w:val="Balk2"/>
        <w:rPr>
          <w:rFonts w:eastAsia="Calibri"/>
          <w:lang w:eastAsia="en-US"/>
        </w:rPr>
      </w:pPr>
      <w:bookmarkStart w:id="78" w:name="_Toc82902340"/>
      <w:r w:rsidRPr="000F0564">
        <w:rPr>
          <w:rFonts w:eastAsia="Calibri"/>
          <w:lang w:eastAsia="en-US"/>
        </w:rPr>
        <w:t>Muhasebe Müdürlüğü Özlük İşlemleri Süreci</w:t>
      </w:r>
      <w:bookmarkEnd w:id="78"/>
    </w:p>
    <w:p w:rsidR="00216A63" w:rsidRPr="000F0564" w:rsidRDefault="00216A63" w:rsidP="00216A63">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9937FC">
        <w:rPr>
          <w:rFonts w:eastAsia="Calibri" w:cs="Times New Roman"/>
          <w:b/>
          <w:lang w:eastAsia="en-US"/>
        </w:rPr>
        <w:t>33</w:t>
      </w:r>
      <w:r w:rsidRPr="000F0564">
        <w:rPr>
          <w:rFonts w:eastAsia="Calibri" w:cs="Times New Roman"/>
          <w:b/>
          <w:lang w:eastAsia="en-US"/>
        </w:rPr>
        <w:t>-</w:t>
      </w:r>
      <w:r w:rsidRPr="000F0564">
        <w:rPr>
          <w:rFonts w:eastAsia="Calibri" w:cs="Times New Roman"/>
          <w:lang w:eastAsia="en-US"/>
        </w:rPr>
        <w:t xml:space="preserve"> </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(1) İzin, geçici görev ve sağlık raporuyla ilgili olarak özlük masasına gelen belgeler değerlendirilir.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(2) İzin durumunda;</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a) İzin talebi üzerine hazırlanan izin talep formu Defterdarlığa gönderilir.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b) Defterdarlıkça onaylanan izin talep formuna istinaden söz konusu talep izin takip kartına kaydedilir.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c) İlgilinin izin dönüşü işe başlama durumuna göre kullanılan izin süreleri ve kalan izin süreleri izin takip kartının ilgili kısımlarına kaydedilir.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d) Takvim yılı sonunda izin talep formu asılları ve izin takip kartı suretleri yazı ekinde Personel Müdürlüğüne gönderilir.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lastRenderedPageBreak/>
        <w:t>e) İzin takip kartı kontrollerinin yapılarak devreden izinler yeni yıl için izin takip kartına kaydedilerek işlem tamamlanır.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(3) Geçici Görev durumunda;</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a) Gelen geçici görev yazısı ilgilisine bildirilir.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b) Gelen yazıya istinaden Defterdarlıktan geçici görev onayı alınır.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c) Alınan geçici görev onayı ilgilisine bildirilir.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d) Geçici görev yapıldıktan sonra Defterdarlığa bildirilerek işlem tamamlanır.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(4) Sağlık Raporu durumunda;</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a) Gelen rapor aslı yazı ekinde Defterdarlığa gönderilir.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 xml:space="preserve">b) Söz konusu raporun </w:t>
      </w:r>
      <w:proofErr w:type="spellStart"/>
      <w:r w:rsidRPr="000F0564">
        <w:rPr>
          <w:rFonts w:eastAsia="Calibri" w:cs="Times New Roman"/>
          <w:lang w:eastAsia="en-US"/>
        </w:rPr>
        <w:t>sıhhı</w:t>
      </w:r>
      <w:proofErr w:type="spellEnd"/>
      <w:r w:rsidRPr="000F0564">
        <w:rPr>
          <w:rFonts w:eastAsia="Calibri" w:cs="Times New Roman"/>
          <w:lang w:eastAsia="en-US"/>
        </w:rPr>
        <w:t xml:space="preserve"> izne çevrildiğine dair Defterdarlık onayı alınır.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 xml:space="preserve">c) </w:t>
      </w:r>
      <w:proofErr w:type="spellStart"/>
      <w:r w:rsidRPr="000F0564">
        <w:rPr>
          <w:rFonts w:eastAsia="Calibri" w:cs="Times New Roman"/>
          <w:lang w:eastAsia="en-US"/>
        </w:rPr>
        <w:t>Sıhhı</w:t>
      </w:r>
      <w:proofErr w:type="spellEnd"/>
      <w:r w:rsidRPr="000F0564">
        <w:rPr>
          <w:rFonts w:eastAsia="Calibri" w:cs="Times New Roman"/>
          <w:lang w:eastAsia="en-US"/>
        </w:rPr>
        <w:t xml:space="preserve"> izin, izin takip kartına kaydedilir.</w:t>
      </w:r>
    </w:p>
    <w:p w:rsidR="00216A63" w:rsidRPr="000F0564" w:rsidRDefault="00216A63" w:rsidP="00216A63">
      <w:pPr>
        <w:spacing w:after="160" w:line="259" w:lineRule="auto"/>
        <w:ind w:firstLine="709"/>
        <w:jc w:val="both"/>
        <w:rPr>
          <w:rFonts w:eastAsia="Calibri" w:cs="Times New Roman"/>
          <w:lang w:eastAsia="en-US"/>
        </w:rPr>
      </w:pPr>
      <w:r w:rsidRPr="000F0564">
        <w:rPr>
          <w:rFonts w:eastAsia="Calibri" w:cs="Times New Roman"/>
          <w:lang w:eastAsia="en-US"/>
        </w:rPr>
        <w:t xml:space="preserve">d) İzin takip kartı kontrollerinin yapılarak, ilgili mevzuatı uyarınca rapor sınırını aşan süreler maaştan kesilmek üzere </w:t>
      </w:r>
      <w:r w:rsidR="008F407B">
        <w:rPr>
          <w:rFonts w:eastAsia="Calibri" w:cs="Times New Roman"/>
          <w:lang w:eastAsia="en-US"/>
        </w:rPr>
        <w:t>Personel</w:t>
      </w:r>
      <w:r w:rsidRPr="000F0564">
        <w:rPr>
          <w:rFonts w:eastAsia="Calibri" w:cs="Times New Roman"/>
          <w:lang w:eastAsia="en-US"/>
        </w:rPr>
        <w:t xml:space="preserve"> birimine bildirilerek işlem tamamlanır.</w:t>
      </w:r>
    </w:p>
    <w:p w:rsidR="00EF69B6" w:rsidRDefault="00EF69B6" w:rsidP="00EF69B6">
      <w:pPr>
        <w:spacing w:after="160" w:line="259" w:lineRule="auto"/>
        <w:jc w:val="both"/>
        <w:rPr>
          <w:rFonts w:cs="Times New Roman"/>
        </w:rPr>
      </w:pPr>
    </w:p>
    <w:p w:rsidR="008D0B4C" w:rsidRPr="000F0564" w:rsidRDefault="00D34132" w:rsidP="008D0B4C">
      <w:pPr>
        <w:pStyle w:val="Balk2"/>
        <w:rPr>
          <w:rFonts w:eastAsia="Calibri"/>
          <w:lang w:eastAsia="en-US"/>
        </w:rPr>
      </w:pPr>
      <w:bookmarkStart w:id="79" w:name="_Toc82902341"/>
      <w:r w:rsidRPr="00D34132">
        <w:rPr>
          <w:rFonts w:eastAsia="Calibri"/>
          <w:lang w:eastAsia="en-US"/>
        </w:rPr>
        <w:t xml:space="preserve">Muhasebe Müdürlüğü </w:t>
      </w:r>
      <w:r w:rsidR="00082146">
        <w:rPr>
          <w:rFonts w:eastAsia="Calibri"/>
          <w:lang w:eastAsia="en-US"/>
        </w:rPr>
        <w:t>Taşınır</w:t>
      </w:r>
      <w:r w:rsidRPr="00D34132">
        <w:rPr>
          <w:rFonts w:eastAsia="Calibri"/>
          <w:lang w:eastAsia="en-US"/>
        </w:rPr>
        <w:t xml:space="preserve"> İşlemleri Süreci</w:t>
      </w:r>
      <w:bookmarkEnd w:id="79"/>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9937FC">
        <w:rPr>
          <w:rFonts w:eastAsia="Calibri" w:cs="Times New Roman"/>
          <w:b/>
          <w:lang w:eastAsia="en-US"/>
        </w:rPr>
        <w:t>3</w:t>
      </w:r>
      <w:r w:rsidRPr="000F0564">
        <w:rPr>
          <w:rFonts w:eastAsia="Calibri" w:cs="Times New Roman"/>
          <w:b/>
          <w:lang w:eastAsia="en-US"/>
        </w:rPr>
        <w:t>8-</w:t>
      </w:r>
      <w:r w:rsidRPr="000F0564">
        <w:rPr>
          <w:rFonts w:eastAsia="Calibri" w:cs="Times New Roman"/>
          <w:lang w:eastAsia="en-US"/>
        </w:rPr>
        <w:t xml:space="preserve"> </w:t>
      </w:r>
    </w:p>
    <w:p w:rsidR="00EF69B6" w:rsidRPr="00EF69B6" w:rsidRDefault="004D3B9D" w:rsidP="00976728">
      <w:pPr>
        <w:spacing w:after="160" w:line="259" w:lineRule="auto"/>
        <w:ind w:firstLine="708"/>
        <w:jc w:val="both"/>
        <w:rPr>
          <w:rFonts w:eastAsia="Calibri" w:cs="Times New Roman"/>
          <w:lang w:eastAsia="en-US"/>
        </w:rPr>
      </w:pPr>
      <w:r>
        <w:rPr>
          <w:rFonts w:eastAsia="Calibri" w:cs="Times New Roman"/>
          <w:lang w:eastAsia="en-US"/>
        </w:rPr>
        <w:t xml:space="preserve">(1) </w:t>
      </w:r>
      <w:r w:rsidR="00082146">
        <w:rPr>
          <w:rFonts w:eastAsia="Calibri" w:cs="Times New Roman"/>
          <w:lang w:eastAsia="en-US"/>
        </w:rPr>
        <w:t>Taşınır</w:t>
      </w:r>
      <w:r>
        <w:rPr>
          <w:rFonts w:eastAsia="Calibri" w:cs="Times New Roman"/>
          <w:lang w:eastAsia="en-US"/>
        </w:rPr>
        <w:t xml:space="preserve"> giriş işlemleri; y</w:t>
      </w:r>
      <w:r w:rsidR="00B75BED" w:rsidRPr="00EF69B6">
        <w:rPr>
          <w:rFonts w:eastAsia="Calibri" w:cs="Times New Roman"/>
          <w:lang w:eastAsia="en-US"/>
        </w:rPr>
        <w:t xml:space="preserve">ıl içinde </w:t>
      </w:r>
      <w:proofErr w:type="spellStart"/>
      <w:r w:rsidR="0081621D">
        <w:rPr>
          <w:rFonts w:eastAsia="Calibri" w:cs="Times New Roman"/>
          <w:lang w:eastAsia="en-US"/>
        </w:rPr>
        <w:t>TKYS’</w:t>
      </w:r>
      <w:r w:rsidR="00B75BED" w:rsidRPr="00EF69B6">
        <w:rPr>
          <w:rFonts w:eastAsia="Calibri" w:cs="Times New Roman"/>
          <w:lang w:eastAsia="en-US"/>
        </w:rPr>
        <w:t>den</w:t>
      </w:r>
      <w:proofErr w:type="spellEnd"/>
      <w:r w:rsidR="00B75BED" w:rsidRPr="00EF69B6">
        <w:rPr>
          <w:rFonts w:eastAsia="Calibri" w:cs="Times New Roman"/>
          <w:lang w:eastAsia="en-US"/>
        </w:rPr>
        <w:t xml:space="preserve"> </w:t>
      </w:r>
      <w:r w:rsidR="00082146">
        <w:rPr>
          <w:rFonts w:eastAsia="Calibri" w:cs="Times New Roman"/>
          <w:lang w:eastAsia="en-US"/>
        </w:rPr>
        <w:t>taşınır</w:t>
      </w:r>
      <w:r w:rsidR="00B75BED" w:rsidRPr="00EF69B6">
        <w:rPr>
          <w:rFonts w:eastAsia="Calibri" w:cs="Times New Roman"/>
          <w:lang w:eastAsia="en-US"/>
        </w:rPr>
        <w:t xml:space="preserve"> girişi ile </w:t>
      </w:r>
      <w:proofErr w:type="spellStart"/>
      <w:r>
        <w:rPr>
          <w:rFonts w:eastAsia="Calibri" w:cs="Times New Roman"/>
          <w:lang w:eastAsia="en-US"/>
        </w:rPr>
        <w:t>YHYS’</w:t>
      </w:r>
      <w:r w:rsidR="00B75BED" w:rsidRPr="00EF69B6">
        <w:rPr>
          <w:rFonts w:eastAsia="Calibri" w:cs="Times New Roman"/>
          <w:lang w:eastAsia="en-US"/>
        </w:rPr>
        <w:t>den</w:t>
      </w:r>
      <w:proofErr w:type="spellEnd"/>
      <w:r w:rsidR="00B75BED" w:rsidRPr="00EF69B6">
        <w:rPr>
          <w:rFonts w:eastAsia="Calibri" w:cs="Times New Roman"/>
          <w:lang w:eastAsia="en-US"/>
        </w:rPr>
        <w:t xml:space="preserve"> oluşturulan </w:t>
      </w:r>
      <w:r>
        <w:rPr>
          <w:rFonts w:eastAsia="Calibri" w:cs="Times New Roman"/>
          <w:lang w:eastAsia="en-US"/>
        </w:rPr>
        <w:t>ÖEB ile</w:t>
      </w:r>
      <w:r w:rsidR="00B75BED" w:rsidRPr="00EF69B6">
        <w:rPr>
          <w:rFonts w:eastAsia="Calibri" w:cs="Times New Roman"/>
          <w:lang w:eastAsia="en-US"/>
        </w:rPr>
        <w:t xml:space="preserve"> </w:t>
      </w:r>
      <w:r>
        <w:rPr>
          <w:rFonts w:eastAsia="Calibri" w:cs="Times New Roman"/>
          <w:lang w:eastAsia="en-US"/>
        </w:rPr>
        <w:t>varlığın sisteme giri</w:t>
      </w:r>
      <w:r w:rsidR="00976728">
        <w:rPr>
          <w:rFonts w:eastAsia="Calibri" w:cs="Times New Roman"/>
          <w:lang w:eastAsia="en-US"/>
        </w:rPr>
        <w:t xml:space="preserve">şleri yapılır. </w:t>
      </w:r>
      <w:r w:rsidR="00082146">
        <w:rPr>
          <w:rFonts w:eastAsia="Calibri" w:cs="Times New Roman"/>
          <w:lang w:eastAsia="en-US"/>
        </w:rPr>
        <w:t>Taşınır</w:t>
      </w:r>
      <w:r w:rsidR="00976728">
        <w:rPr>
          <w:rFonts w:eastAsia="Calibri" w:cs="Times New Roman"/>
          <w:lang w:eastAsia="en-US"/>
        </w:rPr>
        <w:t xml:space="preserve"> çıkış işlemleri ise; y</w:t>
      </w:r>
      <w:r w:rsidR="00B75BED" w:rsidRPr="00EF69B6">
        <w:rPr>
          <w:rFonts w:eastAsia="Calibri" w:cs="Times New Roman"/>
          <w:lang w:eastAsia="en-US"/>
        </w:rPr>
        <w:t>ıl içinde tüketim malzemeleri, hurda, devi</w:t>
      </w:r>
      <w:r w:rsidR="00E4173C" w:rsidRPr="00EF69B6">
        <w:rPr>
          <w:rFonts w:eastAsia="Calibri" w:cs="Times New Roman"/>
          <w:lang w:eastAsia="en-US"/>
        </w:rPr>
        <w:t xml:space="preserve">r gibi </w:t>
      </w:r>
      <w:r w:rsidR="00082146">
        <w:rPr>
          <w:rFonts w:eastAsia="Calibri" w:cs="Times New Roman"/>
          <w:lang w:eastAsia="en-US"/>
        </w:rPr>
        <w:t>taşınır</w:t>
      </w:r>
      <w:r w:rsidR="00E4173C" w:rsidRPr="00EF69B6">
        <w:rPr>
          <w:rFonts w:eastAsia="Calibri" w:cs="Times New Roman"/>
          <w:lang w:eastAsia="en-US"/>
        </w:rPr>
        <w:t xml:space="preserve"> çıkış</w:t>
      </w:r>
      <w:r w:rsidR="00976728">
        <w:rPr>
          <w:rFonts w:eastAsia="Calibri" w:cs="Times New Roman"/>
          <w:lang w:eastAsia="en-US"/>
        </w:rPr>
        <w:t>lar</w:t>
      </w:r>
      <w:r w:rsidR="00E4173C" w:rsidRPr="00EF69B6">
        <w:rPr>
          <w:rFonts w:eastAsia="Calibri" w:cs="Times New Roman"/>
          <w:lang w:eastAsia="en-US"/>
        </w:rPr>
        <w:t xml:space="preserve">ının </w:t>
      </w:r>
      <w:proofErr w:type="spellStart"/>
      <w:r w:rsidR="0081621D">
        <w:rPr>
          <w:rFonts w:eastAsia="Calibri" w:cs="Times New Roman"/>
          <w:lang w:eastAsia="en-US"/>
        </w:rPr>
        <w:t>TKYS’</w:t>
      </w:r>
      <w:r w:rsidR="00976728">
        <w:rPr>
          <w:rFonts w:eastAsia="Calibri" w:cs="Times New Roman"/>
          <w:lang w:eastAsia="en-US"/>
        </w:rPr>
        <w:t>den</w:t>
      </w:r>
      <w:proofErr w:type="spellEnd"/>
      <w:r w:rsidR="00976728">
        <w:rPr>
          <w:rFonts w:eastAsia="Calibri" w:cs="Times New Roman"/>
          <w:lang w:eastAsia="en-US"/>
        </w:rPr>
        <w:t xml:space="preserve"> yapılarak oluşturulan R</w:t>
      </w:r>
      <w:r w:rsidR="00E4173C" w:rsidRPr="00EF69B6">
        <w:rPr>
          <w:rFonts w:eastAsia="Calibri" w:cs="Times New Roman"/>
          <w:lang w:eastAsia="en-US"/>
        </w:rPr>
        <w:t xml:space="preserve">apor ve </w:t>
      </w:r>
      <w:proofErr w:type="spellStart"/>
      <w:r w:rsidR="00082146">
        <w:rPr>
          <w:rFonts w:eastAsia="Calibri" w:cs="Times New Roman"/>
          <w:lang w:eastAsia="en-US"/>
        </w:rPr>
        <w:t>TİF</w:t>
      </w:r>
      <w:r w:rsidR="00976728">
        <w:rPr>
          <w:rFonts w:eastAsia="Calibri" w:cs="Times New Roman"/>
          <w:lang w:eastAsia="en-US"/>
        </w:rPr>
        <w:t>’in</w:t>
      </w:r>
      <w:proofErr w:type="spellEnd"/>
      <w:r w:rsidR="00976728">
        <w:rPr>
          <w:rFonts w:eastAsia="Calibri" w:cs="Times New Roman"/>
          <w:lang w:eastAsia="en-US"/>
        </w:rPr>
        <w:t xml:space="preserve"> M</w:t>
      </w:r>
      <w:r w:rsidR="00E4173C" w:rsidRPr="00EF69B6">
        <w:rPr>
          <w:rFonts w:eastAsia="Calibri" w:cs="Times New Roman"/>
          <w:lang w:eastAsia="en-US"/>
        </w:rPr>
        <w:t xml:space="preserve">uhasebe </w:t>
      </w:r>
      <w:r w:rsidR="00976728">
        <w:rPr>
          <w:rFonts w:eastAsia="Calibri" w:cs="Times New Roman"/>
          <w:lang w:eastAsia="en-US"/>
        </w:rPr>
        <w:t>B</w:t>
      </w:r>
      <w:r w:rsidR="00E4173C" w:rsidRPr="00EF69B6">
        <w:rPr>
          <w:rFonts w:eastAsia="Calibri" w:cs="Times New Roman"/>
          <w:lang w:eastAsia="en-US"/>
        </w:rPr>
        <w:t>irimine bildirilmesi</w:t>
      </w:r>
      <w:r w:rsidR="00976728">
        <w:rPr>
          <w:rFonts w:eastAsia="Calibri" w:cs="Times New Roman"/>
          <w:lang w:eastAsia="en-US"/>
        </w:rPr>
        <w:t xml:space="preserve"> ile yapılır.</w:t>
      </w:r>
    </w:p>
    <w:p w:rsidR="00EF69B6" w:rsidRPr="00EF69B6" w:rsidRDefault="00976728" w:rsidP="00976728">
      <w:pPr>
        <w:spacing w:after="160" w:line="259" w:lineRule="auto"/>
        <w:ind w:firstLine="708"/>
        <w:jc w:val="both"/>
        <w:rPr>
          <w:rFonts w:eastAsia="Calibri" w:cs="Times New Roman"/>
          <w:lang w:eastAsia="en-US"/>
        </w:rPr>
      </w:pPr>
      <w:r>
        <w:rPr>
          <w:rFonts w:eastAsia="Calibri" w:cs="Times New Roman"/>
          <w:lang w:eastAsia="en-US"/>
        </w:rPr>
        <w:t xml:space="preserve">(2) </w:t>
      </w:r>
      <w:proofErr w:type="gramStart"/>
      <w:r w:rsidR="003F78E5">
        <w:rPr>
          <w:rFonts w:eastAsia="Calibri" w:cs="Times New Roman"/>
          <w:lang w:eastAsia="en-US"/>
        </w:rPr>
        <w:t>Yıl sonunda</w:t>
      </w:r>
      <w:proofErr w:type="gramEnd"/>
      <w:r w:rsidR="003F78E5">
        <w:rPr>
          <w:rFonts w:eastAsia="Calibri" w:cs="Times New Roman"/>
          <w:lang w:eastAsia="en-US"/>
        </w:rPr>
        <w:t xml:space="preserve"> Sayım K</w:t>
      </w:r>
      <w:r w:rsidR="00B75BED" w:rsidRPr="00EF69B6">
        <w:rPr>
          <w:rFonts w:eastAsia="Calibri" w:cs="Times New Roman"/>
          <w:lang w:eastAsia="en-US"/>
        </w:rPr>
        <w:t>urulu ta</w:t>
      </w:r>
      <w:r>
        <w:rPr>
          <w:rFonts w:eastAsia="Calibri" w:cs="Times New Roman"/>
          <w:lang w:eastAsia="en-US"/>
        </w:rPr>
        <w:t>rafından ambarın fiili sayımı yapıl</w:t>
      </w:r>
      <w:r w:rsidR="00B75BED" w:rsidRPr="00EF69B6">
        <w:rPr>
          <w:rFonts w:eastAsia="Calibri" w:cs="Times New Roman"/>
          <w:lang w:eastAsia="en-US"/>
        </w:rPr>
        <w:t>ı</w:t>
      </w:r>
      <w:r>
        <w:rPr>
          <w:rFonts w:eastAsia="Calibri" w:cs="Times New Roman"/>
          <w:lang w:eastAsia="en-US"/>
        </w:rPr>
        <w:t>r ve sonuçlar</w:t>
      </w:r>
      <w:r w:rsidR="00B75BED" w:rsidRPr="00EF69B6">
        <w:rPr>
          <w:rFonts w:eastAsia="Calibri" w:cs="Times New Roman"/>
          <w:lang w:eastAsia="en-US"/>
        </w:rPr>
        <w:t xml:space="preserve"> </w:t>
      </w:r>
      <w:r w:rsidR="0081621D">
        <w:rPr>
          <w:rFonts w:eastAsia="Calibri" w:cs="Times New Roman"/>
          <w:lang w:eastAsia="en-US"/>
        </w:rPr>
        <w:t>TKYS</w:t>
      </w:r>
      <w:r w:rsidR="00B75BED" w:rsidRPr="00EF69B6">
        <w:rPr>
          <w:rFonts w:eastAsia="Calibri" w:cs="Times New Roman"/>
          <w:lang w:eastAsia="en-US"/>
        </w:rPr>
        <w:t xml:space="preserve"> kayıtlarıyla karşılaştırılı</w:t>
      </w:r>
      <w:r>
        <w:rPr>
          <w:rFonts w:eastAsia="Calibri" w:cs="Times New Roman"/>
          <w:lang w:eastAsia="en-US"/>
        </w:rPr>
        <w:t>r.</w:t>
      </w:r>
    </w:p>
    <w:p w:rsidR="00EF69B6" w:rsidRPr="00EF69B6" w:rsidRDefault="00976728" w:rsidP="00976728">
      <w:pPr>
        <w:spacing w:after="160" w:line="259" w:lineRule="auto"/>
        <w:ind w:firstLine="708"/>
        <w:jc w:val="both"/>
        <w:rPr>
          <w:rFonts w:eastAsia="Calibri" w:cs="Times New Roman"/>
          <w:lang w:eastAsia="en-US"/>
        </w:rPr>
      </w:pPr>
      <w:r>
        <w:rPr>
          <w:rFonts w:eastAsia="Calibri" w:cs="Times New Roman"/>
          <w:lang w:eastAsia="en-US"/>
        </w:rPr>
        <w:t xml:space="preserve">(3) </w:t>
      </w:r>
      <w:r w:rsidR="00B75BED" w:rsidRPr="00EF69B6">
        <w:rPr>
          <w:rFonts w:eastAsia="Calibri" w:cs="Times New Roman"/>
          <w:lang w:eastAsia="en-US"/>
        </w:rPr>
        <w:t>Uygunsuzluk varsa gerekli işl</w:t>
      </w:r>
      <w:r w:rsidR="00E4173C" w:rsidRPr="00EF69B6">
        <w:rPr>
          <w:rFonts w:eastAsia="Calibri" w:cs="Times New Roman"/>
          <w:lang w:eastAsia="en-US"/>
        </w:rPr>
        <w:t xml:space="preserve">emlerle </w:t>
      </w:r>
      <w:r>
        <w:rPr>
          <w:rFonts w:eastAsia="Calibri" w:cs="Times New Roman"/>
          <w:lang w:eastAsia="en-US"/>
        </w:rPr>
        <w:t xml:space="preserve">uygunsuzluğun </w:t>
      </w:r>
      <w:r w:rsidR="00E4173C" w:rsidRPr="00EF69B6">
        <w:rPr>
          <w:rFonts w:eastAsia="Calibri" w:cs="Times New Roman"/>
          <w:lang w:eastAsia="en-US"/>
        </w:rPr>
        <w:t>giderilmesi</w:t>
      </w:r>
      <w:r w:rsidR="00911E8B">
        <w:rPr>
          <w:rFonts w:eastAsia="Calibri" w:cs="Times New Roman"/>
          <w:lang w:eastAsia="en-US"/>
        </w:rPr>
        <w:t>nden</w:t>
      </w:r>
      <w:r w:rsidR="00E4173C" w:rsidRPr="00EF69B6">
        <w:rPr>
          <w:rFonts w:eastAsia="Calibri" w:cs="Times New Roman"/>
          <w:lang w:eastAsia="en-US"/>
        </w:rPr>
        <w:t xml:space="preserve"> so</w:t>
      </w:r>
      <w:r w:rsidR="0062049F">
        <w:rPr>
          <w:rFonts w:eastAsia="Calibri" w:cs="Times New Roman"/>
          <w:lang w:eastAsia="en-US"/>
        </w:rPr>
        <w:t>n</w:t>
      </w:r>
      <w:r w:rsidR="00911E8B">
        <w:rPr>
          <w:rFonts w:eastAsia="Calibri" w:cs="Times New Roman"/>
          <w:lang w:eastAsia="en-US"/>
        </w:rPr>
        <w:t>ra</w:t>
      </w:r>
      <w:r w:rsidR="0062049F">
        <w:rPr>
          <w:rFonts w:eastAsia="Calibri" w:cs="Times New Roman"/>
          <w:lang w:eastAsia="en-US"/>
        </w:rPr>
        <w:t>, Sayım Komisyonu Tutanağı</w:t>
      </w:r>
      <w:r w:rsidR="00E4173C" w:rsidRPr="00EF69B6">
        <w:rPr>
          <w:rFonts w:eastAsia="Calibri" w:cs="Times New Roman"/>
          <w:lang w:eastAsia="en-US"/>
        </w:rPr>
        <w:t xml:space="preserve"> hazırlanarak kurul tarafından imzalanı</w:t>
      </w:r>
      <w:r w:rsidR="0062049F">
        <w:rPr>
          <w:rFonts w:eastAsia="Calibri" w:cs="Times New Roman"/>
          <w:lang w:eastAsia="en-US"/>
        </w:rPr>
        <w:t>r.</w:t>
      </w:r>
    </w:p>
    <w:p w:rsidR="00EF69B6" w:rsidRPr="00EF69B6" w:rsidRDefault="0062049F" w:rsidP="0062049F">
      <w:pPr>
        <w:spacing w:after="160" w:line="259" w:lineRule="auto"/>
        <w:ind w:firstLine="708"/>
        <w:jc w:val="both"/>
        <w:rPr>
          <w:rFonts w:eastAsia="Calibri" w:cs="Times New Roman"/>
          <w:lang w:eastAsia="en-US"/>
        </w:rPr>
      </w:pPr>
      <w:r>
        <w:rPr>
          <w:rFonts w:eastAsia="Calibri" w:cs="Times New Roman"/>
          <w:lang w:eastAsia="en-US"/>
        </w:rPr>
        <w:t xml:space="preserve">(4) </w:t>
      </w:r>
      <w:proofErr w:type="spellStart"/>
      <w:r w:rsidR="0081621D">
        <w:rPr>
          <w:rFonts w:eastAsia="Calibri" w:cs="Times New Roman"/>
          <w:lang w:eastAsia="en-US"/>
        </w:rPr>
        <w:t>TKYS’</w:t>
      </w:r>
      <w:r w:rsidR="001C1BBD">
        <w:rPr>
          <w:rFonts w:eastAsia="Calibri" w:cs="Times New Roman"/>
          <w:lang w:eastAsia="en-US"/>
        </w:rPr>
        <w:t>den</w:t>
      </w:r>
      <w:proofErr w:type="spellEnd"/>
      <w:r w:rsidR="001C1BBD">
        <w:rPr>
          <w:rFonts w:eastAsia="Calibri" w:cs="Times New Roman"/>
          <w:lang w:eastAsia="en-US"/>
        </w:rPr>
        <w:t xml:space="preserve"> </w:t>
      </w:r>
      <w:r w:rsidR="00082146">
        <w:rPr>
          <w:rFonts w:eastAsia="Calibri" w:cs="Times New Roman"/>
          <w:lang w:eastAsia="en-US"/>
        </w:rPr>
        <w:t>Taşınır</w:t>
      </w:r>
      <w:r>
        <w:rPr>
          <w:rFonts w:eastAsia="Calibri" w:cs="Times New Roman"/>
          <w:lang w:eastAsia="en-US"/>
        </w:rPr>
        <w:t xml:space="preserve"> Sayım ve Döküm C</w:t>
      </w:r>
      <w:r w:rsidR="00B75BED" w:rsidRPr="00EF69B6">
        <w:rPr>
          <w:rFonts w:eastAsia="Calibri" w:cs="Times New Roman"/>
          <w:lang w:eastAsia="en-US"/>
        </w:rPr>
        <w:t>etvelinin düzenlenerek kurulca imzalanması</w:t>
      </w:r>
      <w:r w:rsidR="00911E8B">
        <w:rPr>
          <w:rFonts w:eastAsia="Calibri" w:cs="Times New Roman"/>
          <w:lang w:eastAsia="en-US"/>
        </w:rPr>
        <w:t>ndan</w:t>
      </w:r>
      <w:r w:rsidR="00B75BED" w:rsidRPr="00EF69B6">
        <w:rPr>
          <w:rFonts w:eastAsia="Calibri" w:cs="Times New Roman"/>
          <w:lang w:eastAsia="en-US"/>
        </w:rPr>
        <w:t xml:space="preserve"> son</w:t>
      </w:r>
      <w:r w:rsidR="00911E8B">
        <w:rPr>
          <w:rFonts w:eastAsia="Calibri" w:cs="Times New Roman"/>
          <w:lang w:eastAsia="en-US"/>
        </w:rPr>
        <w:t>ra</w:t>
      </w:r>
      <w:r>
        <w:rPr>
          <w:rFonts w:eastAsia="Calibri" w:cs="Times New Roman"/>
          <w:lang w:eastAsia="en-US"/>
        </w:rPr>
        <w:t xml:space="preserve">, </w:t>
      </w:r>
      <w:proofErr w:type="spellStart"/>
      <w:r w:rsidR="0081621D">
        <w:rPr>
          <w:rFonts w:eastAsia="Calibri" w:cs="Times New Roman"/>
          <w:lang w:eastAsia="en-US"/>
        </w:rPr>
        <w:t>TKYS’</w:t>
      </w:r>
      <w:r w:rsidR="005E262D">
        <w:rPr>
          <w:rFonts w:eastAsia="Calibri" w:cs="Times New Roman"/>
          <w:lang w:eastAsia="en-US"/>
        </w:rPr>
        <w:t>den</w:t>
      </w:r>
      <w:proofErr w:type="spellEnd"/>
      <w:r w:rsidR="005E262D">
        <w:rPr>
          <w:rFonts w:eastAsia="Calibri" w:cs="Times New Roman"/>
          <w:lang w:eastAsia="en-US"/>
        </w:rPr>
        <w:t xml:space="preserve"> </w:t>
      </w:r>
      <w:r w:rsidR="00082146">
        <w:rPr>
          <w:rFonts w:eastAsia="Calibri" w:cs="Times New Roman"/>
          <w:lang w:eastAsia="en-US"/>
        </w:rPr>
        <w:t>Taşınır</w:t>
      </w:r>
      <w:r>
        <w:rPr>
          <w:rFonts w:eastAsia="Calibri" w:cs="Times New Roman"/>
          <w:lang w:eastAsia="en-US"/>
        </w:rPr>
        <w:t xml:space="preserve"> Yönetim Hesabı Cetveli</w:t>
      </w:r>
      <w:r w:rsidR="00B75BED" w:rsidRPr="00EF69B6">
        <w:rPr>
          <w:rFonts w:eastAsia="Calibri" w:cs="Times New Roman"/>
          <w:lang w:eastAsia="en-US"/>
        </w:rPr>
        <w:t xml:space="preserve"> düzenlenerek imzaya sunul</w:t>
      </w:r>
      <w:r>
        <w:rPr>
          <w:rFonts w:eastAsia="Calibri" w:cs="Times New Roman"/>
          <w:lang w:eastAsia="en-US"/>
        </w:rPr>
        <w:t>ur.</w:t>
      </w:r>
    </w:p>
    <w:p w:rsidR="00EF69B6" w:rsidRPr="00EF69B6" w:rsidRDefault="0062049F" w:rsidP="0062049F">
      <w:pPr>
        <w:spacing w:after="160" w:line="259" w:lineRule="auto"/>
        <w:ind w:firstLine="708"/>
        <w:jc w:val="both"/>
        <w:rPr>
          <w:rFonts w:eastAsia="Calibri" w:cs="Times New Roman"/>
          <w:lang w:eastAsia="en-US"/>
        </w:rPr>
      </w:pPr>
      <w:r>
        <w:rPr>
          <w:rFonts w:eastAsia="Calibri" w:cs="Times New Roman"/>
          <w:lang w:eastAsia="en-US"/>
        </w:rPr>
        <w:t xml:space="preserve">(5) </w:t>
      </w:r>
      <w:r w:rsidR="00B75BED" w:rsidRPr="00EF69B6">
        <w:rPr>
          <w:rFonts w:eastAsia="Calibri" w:cs="Times New Roman"/>
          <w:lang w:eastAsia="en-US"/>
        </w:rPr>
        <w:t xml:space="preserve">İmzalanan </w:t>
      </w:r>
      <w:r w:rsidR="00082146">
        <w:rPr>
          <w:rFonts w:eastAsia="Calibri" w:cs="Times New Roman"/>
          <w:lang w:eastAsia="en-US"/>
        </w:rPr>
        <w:t>Taşınır</w:t>
      </w:r>
      <w:r w:rsidR="00911E8B">
        <w:rPr>
          <w:rFonts w:eastAsia="Calibri" w:cs="Times New Roman"/>
          <w:lang w:eastAsia="en-US"/>
        </w:rPr>
        <w:t xml:space="preserve"> Yönetim Hesabı Cetvelleri</w:t>
      </w:r>
      <w:r w:rsidR="00911E8B" w:rsidRPr="00EF69B6">
        <w:rPr>
          <w:rFonts w:eastAsia="Calibri" w:cs="Times New Roman"/>
          <w:lang w:eastAsia="en-US"/>
        </w:rPr>
        <w:t xml:space="preserve"> Muhasebe Birimi</w:t>
      </w:r>
      <w:r w:rsidR="00E4173C" w:rsidRPr="00EF69B6">
        <w:rPr>
          <w:rFonts w:eastAsia="Calibri" w:cs="Times New Roman"/>
          <w:lang w:eastAsia="en-US"/>
        </w:rPr>
        <w:t xml:space="preserve"> kayıtlarıyla karşılaştırılı</w:t>
      </w:r>
      <w:r w:rsidR="00911E8B">
        <w:rPr>
          <w:rFonts w:eastAsia="Calibri" w:cs="Times New Roman"/>
          <w:lang w:eastAsia="en-US"/>
        </w:rPr>
        <w:t>r ve varsa tutarsızlıklar</w:t>
      </w:r>
      <w:r w:rsidR="00E4173C" w:rsidRPr="00EF69B6">
        <w:rPr>
          <w:rFonts w:eastAsia="Calibri" w:cs="Times New Roman"/>
          <w:lang w:eastAsia="en-US"/>
        </w:rPr>
        <w:t xml:space="preserve"> gerekli kayıtlarla giderili</w:t>
      </w:r>
      <w:r w:rsidR="00911E8B">
        <w:rPr>
          <w:rFonts w:eastAsia="Calibri" w:cs="Times New Roman"/>
          <w:lang w:eastAsia="en-US"/>
        </w:rPr>
        <w:t>r.</w:t>
      </w:r>
    </w:p>
    <w:p w:rsidR="008D0B4C" w:rsidRDefault="00911E8B" w:rsidP="00911E8B">
      <w:pPr>
        <w:spacing w:after="160" w:line="259" w:lineRule="auto"/>
        <w:ind w:firstLine="708"/>
        <w:jc w:val="both"/>
        <w:rPr>
          <w:rFonts w:eastAsia="Calibri" w:cs="Times New Roman"/>
          <w:lang w:eastAsia="en-US"/>
        </w:rPr>
      </w:pPr>
      <w:r>
        <w:rPr>
          <w:rFonts w:eastAsia="Calibri" w:cs="Times New Roman"/>
          <w:lang w:eastAsia="en-US"/>
        </w:rPr>
        <w:t xml:space="preserve">(6) </w:t>
      </w:r>
      <w:r w:rsidR="00082146">
        <w:rPr>
          <w:rFonts w:eastAsia="Calibri" w:cs="Times New Roman"/>
          <w:lang w:eastAsia="en-US"/>
        </w:rPr>
        <w:t>Taşınır</w:t>
      </w:r>
      <w:r w:rsidR="00B75BED" w:rsidRPr="00EF69B6">
        <w:rPr>
          <w:rFonts w:eastAsia="Calibri" w:cs="Times New Roman"/>
          <w:lang w:eastAsia="en-US"/>
        </w:rPr>
        <w:t xml:space="preserve"> </w:t>
      </w:r>
      <w:r w:rsidRPr="00EF69B6">
        <w:rPr>
          <w:rFonts w:eastAsia="Calibri" w:cs="Times New Roman"/>
          <w:lang w:eastAsia="en-US"/>
        </w:rPr>
        <w:t>Yöneti</w:t>
      </w:r>
      <w:r>
        <w:rPr>
          <w:rFonts w:eastAsia="Calibri" w:cs="Times New Roman"/>
          <w:lang w:eastAsia="en-US"/>
        </w:rPr>
        <w:t>m Hesabı Cetvelleri</w:t>
      </w:r>
      <w:r w:rsidRPr="00EF69B6">
        <w:rPr>
          <w:rFonts w:eastAsia="Calibri" w:cs="Times New Roman"/>
          <w:lang w:eastAsia="en-US"/>
        </w:rPr>
        <w:t xml:space="preserve"> Muhasebe Birimince</w:t>
      </w:r>
      <w:r w:rsidR="00B75BED" w:rsidRPr="00EF69B6">
        <w:rPr>
          <w:rFonts w:eastAsia="Calibri" w:cs="Times New Roman"/>
          <w:lang w:eastAsia="en-US"/>
        </w:rPr>
        <w:t xml:space="preserve"> imzalanması</w:t>
      </w:r>
      <w:r>
        <w:rPr>
          <w:rFonts w:eastAsia="Calibri" w:cs="Times New Roman"/>
          <w:lang w:eastAsia="en-US"/>
        </w:rPr>
        <w:t>ndan</w:t>
      </w:r>
      <w:r w:rsidR="00B75BED" w:rsidRPr="00EF69B6">
        <w:rPr>
          <w:rFonts w:eastAsia="Calibri" w:cs="Times New Roman"/>
          <w:lang w:eastAsia="en-US"/>
        </w:rPr>
        <w:t xml:space="preserve"> son</w:t>
      </w:r>
      <w:r>
        <w:rPr>
          <w:rFonts w:eastAsia="Calibri" w:cs="Times New Roman"/>
          <w:lang w:eastAsia="en-US"/>
        </w:rPr>
        <w:t>ra,</w:t>
      </w:r>
      <w:r w:rsidR="00B75BED" w:rsidRPr="00EF69B6">
        <w:rPr>
          <w:rFonts w:eastAsia="Calibri" w:cs="Times New Roman"/>
          <w:lang w:eastAsia="en-US"/>
        </w:rPr>
        <w:t xml:space="preserve"> mali yılı takip </w:t>
      </w:r>
      <w:r>
        <w:rPr>
          <w:rFonts w:eastAsia="Calibri" w:cs="Times New Roman"/>
          <w:lang w:eastAsia="en-US"/>
        </w:rPr>
        <w:t xml:space="preserve">eden ay sonuna kadar Bakanlığa ve </w:t>
      </w:r>
      <w:proofErr w:type="spellStart"/>
      <w:r>
        <w:rPr>
          <w:rFonts w:eastAsia="Calibri" w:cs="Times New Roman"/>
          <w:lang w:eastAsia="en-US"/>
        </w:rPr>
        <w:t>S</w:t>
      </w:r>
      <w:r w:rsidR="00B75BED" w:rsidRPr="00EF69B6">
        <w:rPr>
          <w:rFonts w:eastAsia="Calibri" w:cs="Times New Roman"/>
          <w:lang w:eastAsia="en-US"/>
        </w:rPr>
        <w:t>ayıştay</w:t>
      </w:r>
      <w:r>
        <w:rPr>
          <w:rFonts w:eastAsia="Calibri" w:cs="Times New Roman"/>
          <w:lang w:eastAsia="en-US"/>
        </w:rPr>
        <w:t>a</w:t>
      </w:r>
      <w:proofErr w:type="spellEnd"/>
      <w:r>
        <w:rPr>
          <w:rFonts w:eastAsia="Calibri" w:cs="Times New Roman"/>
          <w:lang w:eastAsia="en-US"/>
        </w:rPr>
        <w:t xml:space="preserve"> gönderilmek üzere Konsolide G</w:t>
      </w:r>
      <w:r w:rsidR="00E4173C" w:rsidRPr="00EF69B6">
        <w:rPr>
          <w:rFonts w:eastAsia="Calibri" w:cs="Times New Roman"/>
          <w:lang w:eastAsia="en-US"/>
        </w:rPr>
        <w:t>örevlisine gönderile</w:t>
      </w:r>
      <w:r>
        <w:rPr>
          <w:rFonts w:eastAsia="Calibri" w:cs="Times New Roman"/>
          <w:lang w:eastAsia="en-US"/>
        </w:rPr>
        <w:t>rek işlem tamamlanır.</w:t>
      </w:r>
    </w:p>
    <w:p w:rsidR="00EF69B6" w:rsidRDefault="00EF69B6" w:rsidP="00EF69B6">
      <w:pPr>
        <w:spacing w:after="160" w:line="259" w:lineRule="auto"/>
        <w:jc w:val="both"/>
        <w:rPr>
          <w:rFonts w:cs="Times New Roman"/>
        </w:rPr>
      </w:pPr>
    </w:p>
    <w:p w:rsidR="008D0B4C" w:rsidRPr="000F0564" w:rsidRDefault="00D34132" w:rsidP="008D0B4C">
      <w:pPr>
        <w:pStyle w:val="Balk2"/>
        <w:rPr>
          <w:rFonts w:eastAsia="Calibri"/>
          <w:lang w:eastAsia="en-US"/>
        </w:rPr>
      </w:pPr>
      <w:bookmarkStart w:id="80" w:name="_Toc82902342"/>
      <w:r w:rsidRPr="00D34132">
        <w:rPr>
          <w:rFonts w:eastAsia="Calibri"/>
          <w:lang w:eastAsia="en-US"/>
        </w:rPr>
        <w:lastRenderedPageBreak/>
        <w:t>Muhasebe Müdürlüğü İç Kontrol</w:t>
      </w:r>
      <w:r w:rsidR="00AF3717">
        <w:rPr>
          <w:rFonts w:eastAsia="Calibri"/>
          <w:lang w:eastAsia="en-US"/>
        </w:rPr>
        <w:t xml:space="preserve"> Eylem Planı</w:t>
      </w:r>
      <w:r w:rsidRPr="00D34132">
        <w:rPr>
          <w:rFonts w:eastAsia="Calibri"/>
          <w:lang w:eastAsia="en-US"/>
        </w:rPr>
        <w:t xml:space="preserve"> İşlemleri Süreci</w:t>
      </w:r>
      <w:bookmarkEnd w:id="80"/>
    </w:p>
    <w:p w:rsidR="008D0B4C" w:rsidRPr="000F0564" w:rsidRDefault="008D0B4C" w:rsidP="008D0B4C">
      <w:pPr>
        <w:spacing w:after="160" w:line="259" w:lineRule="auto"/>
        <w:ind w:firstLine="708"/>
        <w:jc w:val="both"/>
        <w:rPr>
          <w:rFonts w:eastAsia="Calibri" w:cs="Times New Roman"/>
          <w:lang w:eastAsia="en-US"/>
        </w:rPr>
      </w:pPr>
      <w:r w:rsidRPr="000F0564">
        <w:rPr>
          <w:rFonts w:eastAsia="Calibri" w:cs="Times New Roman"/>
          <w:b/>
          <w:lang w:eastAsia="en-US"/>
        </w:rPr>
        <w:t xml:space="preserve">MADDE </w:t>
      </w:r>
      <w:r w:rsidR="009937FC">
        <w:rPr>
          <w:rFonts w:eastAsia="Calibri" w:cs="Times New Roman"/>
          <w:b/>
          <w:lang w:eastAsia="en-US"/>
        </w:rPr>
        <w:t>39</w:t>
      </w:r>
      <w:r w:rsidRPr="000F0564">
        <w:rPr>
          <w:rFonts w:eastAsia="Calibri" w:cs="Times New Roman"/>
          <w:b/>
          <w:lang w:eastAsia="en-US"/>
        </w:rPr>
        <w:t>-</w:t>
      </w:r>
      <w:r w:rsidRPr="000F0564">
        <w:rPr>
          <w:rFonts w:eastAsia="Calibri" w:cs="Times New Roman"/>
          <w:lang w:eastAsia="en-US"/>
        </w:rPr>
        <w:t xml:space="preserve"> </w:t>
      </w:r>
    </w:p>
    <w:p w:rsidR="00AF3717" w:rsidRPr="00AF3717" w:rsidRDefault="001356C8" w:rsidP="001356C8">
      <w:pPr>
        <w:spacing w:after="160" w:line="259" w:lineRule="auto"/>
        <w:ind w:firstLine="708"/>
        <w:jc w:val="both"/>
        <w:rPr>
          <w:rFonts w:eastAsia="Calibri" w:cs="Times New Roman"/>
          <w:lang w:eastAsia="en-US"/>
        </w:rPr>
      </w:pPr>
      <w:r>
        <w:rPr>
          <w:rFonts w:eastAsia="Calibri" w:cs="Times New Roman"/>
          <w:lang w:eastAsia="en-US"/>
        </w:rPr>
        <w:t xml:space="preserve">(1) </w:t>
      </w:r>
      <w:r w:rsidR="0040323F" w:rsidRPr="0040323F">
        <w:rPr>
          <w:rFonts w:eastAsia="Calibri" w:cs="Times New Roman"/>
          <w:lang w:eastAsia="en-US"/>
        </w:rPr>
        <w:t>İç Kontrol Eylem Planı çalışmalarının başlatılmasıyla ilgili Bakanlık</w:t>
      </w:r>
      <w:r w:rsidR="0040323F">
        <w:rPr>
          <w:rFonts w:eastAsia="Calibri" w:cs="Times New Roman"/>
          <w:lang w:eastAsia="en-US"/>
        </w:rPr>
        <w:t>tan g</w:t>
      </w:r>
      <w:r w:rsidR="00B75BED" w:rsidRPr="00AF3717">
        <w:rPr>
          <w:rFonts w:eastAsia="Calibri" w:cs="Times New Roman"/>
          <w:lang w:eastAsia="en-US"/>
        </w:rPr>
        <w:t>elen yazıya istinaden iç kontrol</w:t>
      </w:r>
      <w:r w:rsidR="0040323F">
        <w:rPr>
          <w:rFonts w:eastAsia="Calibri" w:cs="Times New Roman"/>
          <w:lang w:eastAsia="en-US"/>
        </w:rPr>
        <w:t xml:space="preserve"> eylem planı çalışma grupları</w:t>
      </w:r>
      <w:r w:rsidR="00B75BED" w:rsidRPr="00AF3717">
        <w:rPr>
          <w:rFonts w:eastAsia="Calibri" w:cs="Times New Roman"/>
          <w:lang w:eastAsia="en-US"/>
        </w:rPr>
        <w:t xml:space="preserve"> oluşturul</w:t>
      </w:r>
      <w:r w:rsidR="0040323F">
        <w:rPr>
          <w:rFonts w:eastAsia="Calibri" w:cs="Times New Roman"/>
          <w:lang w:eastAsia="en-US"/>
        </w:rPr>
        <w:t>ur.</w:t>
      </w:r>
    </w:p>
    <w:p w:rsidR="00AF3717" w:rsidRPr="00AF3717" w:rsidRDefault="0040323F" w:rsidP="0040323F">
      <w:pPr>
        <w:spacing w:after="160" w:line="259" w:lineRule="auto"/>
        <w:ind w:firstLine="708"/>
        <w:jc w:val="both"/>
        <w:rPr>
          <w:rFonts w:eastAsia="Calibri" w:cs="Times New Roman"/>
          <w:lang w:eastAsia="en-US"/>
        </w:rPr>
      </w:pPr>
      <w:r>
        <w:rPr>
          <w:rFonts w:eastAsia="Calibri" w:cs="Times New Roman"/>
          <w:lang w:eastAsia="en-US"/>
        </w:rPr>
        <w:t>(2) İç K</w:t>
      </w:r>
      <w:r w:rsidR="00B75BED" w:rsidRPr="00AF3717">
        <w:rPr>
          <w:rFonts w:eastAsia="Calibri" w:cs="Times New Roman"/>
          <w:lang w:eastAsia="en-US"/>
        </w:rPr>
        <w:t>ontr</w:t>
      </w:r>
      <w:r>
        <w:rPr>
          <w:rFonts w:eastAsia="Calibri" w:cs="Times New Roman"/>
          <w:lang w:eastAsia="en-US"/>
        </w:rPr>
        <w:t>ol T</w:t>
      </w:r>
      <w:r w:rsidR="00B75BED" w:rsidRPr="00AF3717">
        <w:rPr>
          <w:rFonts w:eastAsia="Calibri" w:cs="Times New Roman"/>
          <w:lang w:eastAsia="en-US"/>
        </w:rPr>
        <w:t xml:space="preserve">aslak </w:t>
      </w:r>
      <w:r>
        <w:rPr>
          <w:rFonts w:eastAsia="Calibri" w:cs="Times New Roman"/>
          <w:lang w:eastAsia="en-US"/>
        </w:rPr>
        <w:t>E</w:t>
      </w:r>
      <w:r w:rsidR="00B75BED" w:rsidRPr="00AF3717">
        <w:rPr>
          <w:rFonts w:eastAsia="Calibri" w:cs="Times New Roman"/>
          <w:lang w:eastAsia="en-US"/>
        </w:rPr>
        <w:t xml:space="preserve">ylem </w:t>
      </w:r>
      <w:r>
        <w:rPr>
          <w:rFonts w:eastAsia="Calibri" w:cs="Times New Roman"/>
          <w:lang w:eastAsia="en-US"/>
        </w:rPr>
        <w:t>Planları</w:t>
      </w:r>
      <w:r w:rsidR="00B75BED" w:rsidRPr="00AF3717">
        <w:rPr>
          <w:rFonts w:eastAsia="Calibri" w:cs="Times New Roman"/>
          <w:lang w:eastAsia="en-US"/>
        </w:rPr>
        <w:t xml:space="preserve"> hazırlanı</w:t>
      </w:r>
      <w:r>
        <w:rPr>
          <w:rFonts w:eastAsia="Calibri" w:cs="Times New Roman"/>
          <w:lang w:eastAsia="en-US"/>
        </w:rPr>
        <w:t>r.</w:t>
      </w:r>
    </w:p>
    <w:p w:rsidR="00AF3717" w:rsidRPr="00AF3717" w:rsidRDefault="0040323F" w:rsidP="0040323F">
      <w:pPr>
        <w:spacing w:after="160" w:line="259" w:lineRule="auto"/>
        <w:ind w:firstLine="708"/>
        <w:jc w:val="both"/>
        <w:rPr>
          <w:rFonts w:eastAsia="Calibri" w:cs="Times New Roman"/>
          <w:lang w:eastAsia="en-US"/>
        </w:rPr>
      </w:pPr>
      <w:r>
        <w:rPr>
          <w:rFonts w:eastAsia="Calibri" w:cs="Times New Roman"/>
          <w:lang w:eastAsia="en-US"/>
        </w:rPr>
        <w:t xml:space="preserve">(3) </w:t>
      </w:r>
      <w:r w:rsidR="00B75BED" w:rsidRPr="00AF3717">
        <w:rPr>
          <w:rFonts w:eastAsia="Calibri" w:cs="Times New Roman"/>
          <w:lang w:eastAsia="en-US"/>
        </w:rPr>
        <w:t xml:space="preserve">İç </w:t>
      </w:r>
      <w:r w:rsidR="003F78E5" w:rsidRPr="00AF3717">
        <w:rPr>
          <w:rFonts w:eastAsia="Calibri" w:cs="Times New Roman"/>
          <w:lang w:eastAsia="en-US"/>
        </w:rPr>
        <w:t>Kontrol İzleme Yönlendirme Kuruluna</w:t>
      </w:r>
      <w:r w:rsidR="003F78E5">
        <w:rPr>
          <w:rFonts w:eastAsia="Calibri" w:cs="Times New Roman"/>
          <w:lang w:eastAsia="en-US"/>
        </w:rPr>
        <w:t xml:space="preserve"> </w:t>
      </w:r>
      <w:r w:rsidR="003F78E5" w:rsidRPr="00AF3717">
        <w:rPr>
          <w:rFonts w:eastAsia="Calibri" w:cs="Times New Roman"/>
          <w:lang w:eastAsia="en-US"/>
        </w:rPr>
        <w:t>Taslak Eylem Planları</w:t>
      </w:r>
      <w:r w:rsidR="00E4173C" w:rsidRPr="00AF3717">
        <w:rPr>
          <w:rFonts w:eastAsia="Calibri" w:cs="Times New Roman"/>
          <w:lang w:eastAsia="en-US"/>
        </w:rPr>
        <w:t xml:space="preserve"> sunul</w:t>
      </w:r>
      <w:r w:rsidR="003F78E5">
        <w:rPr>
          <w:rFonts w:eastAsia="Calibri" w:cs="Times New Roman"/>
          <w:lang w:eastAsia="en-US"/>
        </w:rPr>
        <w:t>ur.</w:t>
      </w:r>
    </w:p>
    <w:p w:rsidR="00AF3717" w:rsidRPr="00AF3717" w:rsidRDefault="0040323F" w:rsidP="0040323F">
      <w:pPr>
        <w:spacing w:after="160" w:line="259" w:lineRule="auto"/>
        <w:ind w:firstLine="708"/>
        <w:jc w:val="both"/>
        <w:rPr>
          <w:rFonts w:eastAsia="Calibri" w:cs="Times New Roman"/>
          <w:lang w:eastAsia="en-US"/>
        </w:rPr>
      </w:pPr>
      <w:r>
        <w:rPr>
          <w:rFonts w:eastAsia="Calibri" w:cs="Times New Roman"/>
          <w:lang w:eastAsia="en-US"/>
        </w:rPr>
        <w:t xml:space="preserve">(4) </w:t>
      </w:r>
      <w:r w:rsidR="00B75BED" w:rsidRPr="00AF3717">
        <w:rPr>
          <w:rFonts w:eastAsia="Calibri" w:cs="Times New Roman"/>
          <w:lang w:eastAsia="en-US"/>
        </w:rPr>
        <w:t xml:space="preserve">İç </w:t>
      </w:r>
      <w:r w:rsidR="003F78E5" w:rsidRPr="00AF3717">
        <w:rPr>
          <w:rFonts w:eastAsia="Calibri" w:cs="Times New Roman"/>
          <w:lang w:eastAsia="en-US"/>
        </w:rPr>
        <w:t>Kontrol Eylem Planlarıyl</w:t>
      </w:r>
      <w:r w:rsidR="003F78E5">
        <w:rPr>
          <w:rFonts w:eastAsia="Calibri" w:cs="Times New Roman"/>
          <w:lang w:eastAsia="en-US"/>
        </w:rPr>
        <w:t xml:space="preserve">a ilgili </w:t>
      </w:r>
      <w:r w:rsidR="005214CC">
        <w:rPr>
          <w:rFonts w:eastAsia="Calibri" w:cs="Times New Roman"/>
          <w:lang w:eastAsia="en-US"/>
        </w:rPr>
        <w:t xml:space="preserve">olarak işlem </w:t>
      </w:r>
      <w:r w:rsidR="003F78E5">
        <w:rPr>
          <w:rFonts w:eastAsia="Calibri" w:cs="Times New Roman"/>
          <w:lang w:eastAsia="en-US"/>
        </w:rPr>
        <w:t>süreçler</w:t>
      </w:r>
      <w:r w:rsidR="005214CC">
        <w:rPr>
          <w:rFonts w:eastAsia="Calibri" w:cs="Times New Roman"/>
          <w:lang w:eastAsia="en-US"/>
        </w:rPr>
        <w:t>i</w:t>
      </w:r>
      <w:r w:rsidR="00B75BED" w:rsidRPr="00AF3717">
        <w:rPr>
          <w:rFonts w:eastAsia="Calibri" w:cs="Times New Roman"/>
          <w:lang w:eastAsia="en-US"/>
        </w:rPr>
        <w:t xml:space="preserve"> </w:t>
      </w:r>
      <w:r w:rsidR="002A277F">
        <w:rPr>
          <w:rFonts w:eastAsia="Calibri" w:cs="Times New Roman"/>
          <w:lang w:eastAsia="en-US"/>
        </w:rPr>
        <w:t>ve Birim İşlem Yönergesi</w:t>
      </w:r>
      <w:r w:rsidR="00B75BED" w:rsidRPr="00AF3717">
        <w:rPr>
          <w:rFonts w:eastAsia="Calibri" w:cs="Times New Roman"/>
          <w:lang w:eastAsia="en-US"/>
        </w:rPr>
        <w:t xml:space="preserve"> oluşturul</w:t>
      </w:r>
      <w:r w:rsidR="002A277F">
        <w:rPr>
          <w:rFonts w:eastAsia="Calibri" w:cs="Times New Roman"/>
          <w:lang w:eastAsia="en-US"/>
        </w:rPr>
        <w:t>ur.</w:t>
      </w:r>
    </w:p>
    <w:p w:rsidR="00AF3717" w:rsidRPr="00AF3717" w:rsidRDefault="0040323F" w:rsidP="0040323F">
      <w:pPr>
        <w:spacing w:after="160" w:line="259" w:lineRule="auto"/>
        <w:ind w:firstLine="708"/>
        <w:jc w:val="both"/>
        <w:rPr>
          <w:rFonts w:eastAsia="Calibri" w:cs="Times New Roman"/>
          <w:lang w:eastAsia="en-US"/>
        </w:rPr>
      </w:pPr>
      <w:r>
        <w:rPr>
          <w:rFonts w:eastAsia="Calibri" w:cs="Times New Roman"/>
          <w:lang w:eastAsia="en-US"/>
        </w:rPr>
        <w:t xml:space="preserve">(5) </w:t>
      </w:r>
      <w:r w:rsidR="00B75BED" w:rsidRPr="00AF3717">
        <w:rPr>
          <w:rFonts w:eastAsia="Calibri" w:cs="Times New Roman"/>
          <w:lang w:eastAsia="en-US"/>
        </w:rPr>
        <w:t xml:space="preserve">İç </w:t>
      </w:r>
      <w:r w:rsidR="002A277F" w:rsidRPr="00AF3717">
        <w:rPr>
          <w:rFonts w:eastAsia="Calibri" w:cs="Times New Roman"/>
          <w:lang w:eastAsia="en-US"/>
        </w:rPr>
        <w:t xml:space="preserve">Kontrol Eylem Planlarıyla </w:t>
      </w:r>
      <w:r w:rsidR="002A277F">
        <w:rPr>
          <w:rFonts w:eastAsia="Calibri" w:cs="Times New Roman"/>
          <w:lang w:eastAsia="en-US"/>
        </w:rPr>
        <w:t>ilgili süreçler ve Birim İşlem Yönergesi düzenli bir şekilde</w:t>
      </w:r>
      <w:r w:rsidR="00B75BED" w:rsidRPr="00AF3717">
        <w:rPr>
          <w:rFonts w:eastAsia="Calibri" w:cs="Times New Roman"/>
          <w:lang w:eastAsia="en-US"/>
        </w:rPr>
        <w:t xml:space="preserve"> </w:t>
      </w:r>
      <w:r w:rsidR="00724494">
        <w:rPr>
          <w:rFonts w:eastAsia="Calibri" w:cs="Times New Roman"/>
          <w:lang w:eastAsia="en-US"/>
        </w:rPr>
        <w:t>güncellen</w:t>
      </w:r>
      <w:r w:rsidR="002A277F">
        <w:rPr>
          <w:rFonts w:eastAsia="Calibri" w:cs="Times New Roman"/>
          <w:lang w:eastAsia="en-US"/>
        </w:rPr>
        <w:t>ir</w:t>
      </w:r>
      <w:r w:rsidR="005214CC">
        <w:rPr>
          <w:rFonts w:eastAsia="Calibri" w:cs="Times New Roman"/>
          <w:lang w:eastAsia="en-US"/>
        </w:rPr>
        <w:t>.</w:t>
      </w:r>
    </w:p>
    <w:p w:rsidR="00AF3717" w:rsidRPr="00AF3717" w:rsidRDefault="0040323F" w:rsidP="0040323F">
      <w:pPr>
        <w:spacing w:after="160" w:line="259" w:lineRule="auto"/>
        <w:ind w:firstLine="708"/>
        <w:jc w:val="both"/>
        <w:rPr>
          <w:rFonts w:eastAsia="Calibri" w:cs="Times New Roman"/>
          <w:lang w:eastAsia="en-US"/>
        </w:rPr>
      </w:pPr>
      <w:r>
        <w:rPr>
          <w:rFonts w:eastAsia="Calibri" w:cs="Times New Roman"/>
          <w:lang w:eastAsia="en-US"/>
        </w:rPr>
        <w:t xml:space="preserve">(6) </w:t>
      </w:r>
      <w:r w:rsidR="00B75BED" w:rsidRPr="00AF3717">
        <w:rPr>
          <w:rFonts w:eastAsia="Calibri" w:cs="Times New Roman"/>
          <w:lang w:eastAsia="en-US"/>
        </w:rPr>
        <w:t xml:space="preserve">İç </w:t>
      </w:r>
      <w:r w:rsidR="00C77898" w:rsidRPr="00AF3717">
        <w:rPr>
          <w:rFonts w:eastAsia="Calibri" w:cs="Times New Roman"/>
          <w:lang w:eastAsia="en-US"/>
        </w:rPr>
        <w:t>Kontrol Eylem Plan</w:t>
      </w:r>
      <w:r w:rsidR="00E4173C" w:rsidRPr="00AF3717">
        <w:rPr>
          <w:rFonts w:eastAsia="Calibri" w:cs="Times New Roman"/>
          <w:lang w:eastAsia="en-US"/>
        </w:rPr>
        <w:t xml:space="preserve">ı süreçleriyle ilgili </w:t>
      </w:r>
      <w:r w:rsidR="00C77898">
        <w:rPr>
          <w:rFonts w:eastAsia="Calibri" w:cs="Times New Roman"/>
          <w:lang w:eastAsia="en-US"/>
        </w:rPr>
        <w:t>Hassas Görev v</w:t>
      </w:r>
      <w:r w:rsidR="00C77898" w:rsidRPr="00AF3717">
        <w:rPr>
          <w:rFonts w:eastAsia="Calibri" w:cs="Times New Roman"/>
          <w:lang w:eastAsia="en-US"/>
        </w:rPr>
        <w:t>e Risk Yöne</w:t>
      </w:r>
      <w:r w:rsidR="005214CC">
        <w:rPr>
          <w:rFonts w:eastAsia="Calibri" w:cs="Times New Roman"/>
          <w:lang w:eastAsia="en-US"/>
        </w:rPr>
        <w:t>timi değerlendirmeleri yapılır ve</w:t>
      </w:r>
      <w:r w:rsidR="00E4173C" w:rsidRPr="00AF3717">
        <w:rPr>
          <w:rFonts w:eastAsia="Calibri" w:cs="Times New Roman"/>
          <w:lang w:eastAsia="en-US"/>
        </w:rPr>
        <w:t xml:space="preserve"> </w:t>
      </w:r>
      <w:r w:rsidR="00C77898" w:rsidRPr="00AF3717">
        <w:rPr>
          <w:rFonts w:eastAsia="Calibri" w:cs="Times New Roman"/>
          <w:lang w:eastAsia="en-US"/>
        </w:rPr>
        <w:t>Risk Yönet</w:t>
      </w:r>
      <w:r w:rsidR="00E4173C" w:rsidRPr="00AF3717">
        <w:rPr>
          <w:rFonts w:eastAsia="Calibri" w:cs="Times New Roman"/>
          <w:lang w:eastAsia="en-US"/>
        </w:rPr>
        <w:t>imi kontrolleri geliştirilerek takip edili</w:t>
      </w:r>
      <w:r w:rsidR="00D33F7C">
        <w:rPr>
          <w:rFonts w:eastAsia="Calibri" w:cs="Times New Roman"/>
          <w:lang w:eastAsia="en-US"/>
        </w:rPr>
        <w:t>r.</w:t>
      </w:r>
    </w:p>
    <w:p w:rsidR="00AF3717" w:rsidRPr="00AF3717" w:rsidRDefault="0040323F" w:rsidP="0040323F">
      <w:pPr>
        <w:spacing w:after="160" w:line="259" w:lineRule="auto"/>
        <w:ind w:firstLine="708"/>
        <w:jc w:val="both"/>
        <w:rPr>
          <w:rFonts w:eastAsia="Calibri" w:cs="Times New Roman"/>
          <w:lang w:eastAsia="en-US"/>
        </w:rPr>
      </w:pPr>
      <w:r>
        <w:rPr>
          <w:rFonts w:eastAsia="Calibri" w:cs="Times New Roman"/>
          <w:lang w:eastAsia="en-US"/>
        </w:rPr>
        <w:t xml:space="preserve">(7) </w:t>
      </w:r>
      <w:r w:rsidR="00B75BED" w:rsidRPr="00AF3717">
        <w:rPr>
          <w:rFonts w:eastAsia="Calibri" w:cs="Times New Roman"/>
          <w:lang w:eastAsia="en-US"/>
        </w:rPr>
        <w:t xml:space="preserve">İç </w:t>
      </w:r>
      <w:r w:rsidR="00D33F7C" w:rsidRPr="00AF3717">
        <w:rPr>
          <w:rFonts w:eastAsia="Calibri" w:cs="Times New Roman"/>
          <w:lang w:eastAsia="en-US"/>
        </w:rPr>
        <w:t xml:space="preserve">Kontrol Eylem Planı </w:t>
      </w:r>
      <w:r w:rsidR="00B75BED" w:rsidRPr="00AF3717">
        <w:rPr>
          <w:rFonts w:eastAsia="Calibri" w:cs="Times New Roman"/>
          <w:lang w:eastAsia="en-US"/>
        </w:rPr>
        <w:t>süreçleri</w:t>
      </w:r>
      <w:r w:rsidR="00D33F7C">
        <w:rPr>
          <w:rFonts w:eastAsia="Calibri" w:cs="Times New Roman"/>
          <w:lang w:eastAsia="en-US"/>
        </w:rPr>
        <w:t xml:space="preserve">yle ilgili </w:t>
      </w:r>
      <w:proofErr w:type="spellStart"/>
      <w:r w:rsidR="00D33F7C">
        <w:rPr>
          <w:rFonts w:eastAsia="Calibri" w:cs="Times New Roman"/>
          <w:lang w:eastAsia="en-US"/>
        </w:rPr>
        <w:t>Operasyonel</w:t>
      </w:r>
      <w:proofErr w:type="spellEnd"/>
      <w:r w:rsidR="00D33F7C">
        <w:rPr>
          <w:rFonts w:eastAsia="Calibri" w:cs="Times New Roman"/>
          <w:lang w:eastAsia="en-US"/>
        </w:rPr>
        <w:t xml:space="preserve"> Planlar</w:t>
      </w:r>
      <w:r w:rsidR="00E4173C" w:rsidRPr="00AF3717">
        <w:rPr>
          <w:rFonts w:eastAsia="Calibri" w:cs="Times New Roman"/>
          <w:lang w:eastAsia="en-US"/>
        </w:rPr>
        <w:t xml:space="preserve"> oluşturul</w:t>
      </w:r>
      <w:r w:rsidR="005214CC">
        <w:rPr>
          <w:rFonts w:eastAsia="Calibri" w:cs="Times New Roman"/>
          <w:lang w:eastAsia="en-US"/>
        </w:rPr>
        <w:t>ur</w:t>
      </w:r>
      <w:r w:rsidR="00724494">
        <w:rPr>
          <w:rFonts w:eastAsia="Calibri" w:cs="Times New Roman"/>
          <w:lang w:eastAsia="en-US"/>
        </w:rPr>
        <w:t xml:space="preserve"> v</w:t>
      </w:r>
      <w:r w:rsidR="00E4173C" w:rsidRPr="00AF3717">
        <w:rPr>
          <w:rFonts w:eastAsia="Calibri" w:cs="Times New Roman"/>
          <w:lang w:eastAsia="en-US"/>
        </w:rPr>
        <w:t>e üçer aylık dönemler halinde sonuç göstergeleri</w:t>
      </w:r>
      <w:r w:rsidR="00724494">
        <w:rPr>
          <w:rFonts w:eastAsia="Calibri" w:cs="Times New Roman"/>
          <w:lang w:eastAsia="en-US"/>
        </w:rPr>
        <w:t xml:space="preserve"> </w:t>
      </w:r>
      <w:proofErr w:type="spellStart"/>
      <w:r w:rsidR="005214CC">
        <w:rPr>
          <w:rFonts w:eastAsia="Calibri" w:cs="Times New Roman"/>
          <w:lang w:eastAsia="en-US"/>
        </w:rPr>
        <w:t>SGB’ye</w:t>
      </w:r>
      <w:proofErr w:type="spellEnd"/>
      <w:r w:rsidR="00724494">
        <w:rPr>
          <w:rFonts w:eastAsia="Calibri" w:cs="Times New Roman"/>
          <w:lang w:eastAsia="en-US"/>
        </w:rPr>
        <w:t xml:space="preserve"> </w:t>
      </w:r>
      <w:r w:rsidR="005214CC">
        <w:rPr>
          <w:rFonts w:eastAsia="Calibri" w:cs="Times New Roman"/>
          <w:lang w:eastAsia="en-US"/>
        </w:rPr>
        <w:t>bild</w:t>
      </w:r>
      <w:r w:rsidR="00724494">
        <w:rPr>
          <w:rFonts w:eastAsia="Calibri" w:cs="Times New Roman"/>
          <w:lang w:eastAsia="en-US"/>
        </w:rPr>
        <w:t>irilerek güncelliği</w:t>
      </w:r>
      <w:r w:rsidR="00E4173C" w:rsidRPr="00AF3717">
        <w:rPr>
          <w:rFonts w:eastAsia="Calibri" w:cs="Times New Roman"/>
          <w:lang w:eastAsia="en-US"/>
        </w:rPr>
        <w:t xml:space="preserve"> takip edili</w:t>
      </w:r>
      <w:r w:rsidR="00724494">
        <w:rPr>
          <w:rFonts w:eastAsia="Calibri" w:cs="Times New Roman"/>
          <w:lang w:eastAsia="en-US"/>
        </w:rPr>
        <w:t>r.</w:t>
      </w:r>
    </w:p>
    <w:p w:rsidR="008D0B4C" w:rsidRDefault="0040323F" w:rsidP="0040323F">
      <w:pPr>
        <w:spacing w:after="160" w:line="259" w:lineRule="auto"/>
        <w:ind w:firstLine="708"/>
        <w:jc w:val="both"/>
        <w:rPr>
          <w:rFonts w:eastAsia="Calibri" w:cs="Times New Roman"/>
          <w:lang w:eastAsia="en-US"/>
        </w:rPr>
      </w:pPr>
      <w:r>
        <w:rPr>
          <w:rFonts w:eastAsia="Calibri" w:cs="Times New Roman"/>
          <w:lang w:eastAsia="en-US"/>
        </w:rPr>
        <w:t xml:space="preserve">(8) </w:t>
      </w:r>
      <w:r w:rsidR="00B75BED" w:rsidRPr="00AF3717">
        <w:rPr>
          <w:rFonts w:eastAsia="Calibri" w:cs="Times New Roman"/>
          <w:lang w:eastAsia="en-US"/>
        </w:rPr>
        <w:t xml:space="preserve">İç </w:t>
      </w:r>
      <w:r w:rsidR="00724494" w:rsidRPr="00AF3717">
        <w:rPr>
          <w:rFonts w:eastAsia="Calibri" w:cs="Times New Roman"/>
          <w:lang w:eastAsia="en-US"/>
        </w:rPr>
        <w:t>Kontrol Eylem Planla</w:t>
      </w:r>
      <w:r w:rsidR="00724494">
        <w:rPr>
          <w:rFonts w:eastAsia="Calibri" w:cs="Times New Roman"/>
          <w:lang w:eastAsia="en-US"/>
        </w:rPr>
        <w:t>rıyla ilgili süreçler, birim işlem yönergesi, hassas görev tanımları,</w:t>
      </w:r>
      <w:r w:rsidR="00B75BED" w:rsidRPr="00AF3717">
        <w:rPr>
          <w:rFonts w:eastAsia="Calibri" w:cs="Times New Roman"/>
          <w:lang w:eastAsia="en-US"/>
        </w:rPr>
        <w:t xml:space="preserve"> risk yönetimi çalışm</w:t>
      </w:r>
      <w:r w:rsidR="00724494">
        <w:rPr>
          <w:rFonts w:eastAsia="Calibri" w:cs="Times New Roman"/>
          <w:lang w:eastAsia="en-US"/>
        </w:rPr>
        <w:t>aları</w:t>
      </w:r>
      <w:r w:rsidR="001C1BBD">
        <w:rPr>
          <w:rFonts w:eastAsia="Calibri" w:cs="Times New Roman"/>
          <w:lang w:eastAsia="en-US"/>
        </w:rPr>
        <w:t xml:space="preserve"> ve </w:t>
      </w:r>
      <w:proofErr w:type="spellStart"/>
      <w:r w:rsidR="001C1BBD">
        <w:rPr>
          <w:rFonts w:eastAsia="Calibri" w:cs="Times New Roman"/>
          <w:lang w:eastAsia="en-US"/>
        </w:rPr>
        <w:t>operasyonel</w:t>
      </w:r>
      <w:proofErr w:type="spellEnd"/>
      <w:r w:rsidR="001C1BBD">
        <w:rPr>
          <w:rFonts w:eastAsia="Calibri" w:cs="Times New Roman"/>
          <w:lang w:eastAsia="en-US"/>
        </w:rPr>
        <w:t xml:space="preserve"> planlar yılda bir kez B</w:t>
      </w:r>
      <w:r w:rsidR="00E4173C" w:rsidRPr="00AF3717">
        <w:rPr>
          <w:rFonts w:eastAsia="Calibri" w:cs="Times New Roman"/>
          <w:lang w:eastAsia="en-US"/>
        </w:rPr>
        <w:t>akanlığa bildiril</w:t>
      </w:r>
      <w:r w:rsidR="001C1BBD">
        <w:rPr>
          <w:rFonts w:eastAsia="Calibri" w:cs="Times New Roman"/>
          <w:lang w:eastAsia="en-US"/>
        </w:rPr>
        <w:t>erek işlem tamamlanır.</w:t>
      </w:r>
    </w:p>
    <w:p w:rsidR="00137F48" w:rsidRDefault="00137F48"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Default="00290C41" w:rsidP="00167050">
      <w:pPr>
        <w:spacing w:after="160" w:line="259" w:lineRule="auto"/>
        <w:jc w:val="both"/>
        <w:rPr>
          <w:rFonts w:cs="Times New Roman"/>
        </w:rPr>
      </w:pPr>
    </w:p>
    <w:p w:rsidR="00290C41" w:rsidRPr="000F0564" w:rsidRDefault="00290C41" w:rsidP="00167050">
      <w:pPr>
        <w:spacing w:after="160" w:line="259" w:lineRule="auto"/>
        <w:jc w:val="both"/>
        <w:rPr>
          <w:rFonts w:cs="Times New Roman"/>
        </w:rPr>
      </w:pPr>
    </w:p>
    <w:p w:rsidR="00167050" w:rsidRPr="000F0564" w:rsidRDefault="00167050" w:rsidP="00167050">
      <w:pPr>
        <w:pStyle w:val="Balk1"/>
      </w:pPr>
      <w:bookmarkStart w:id="81" w:name="_Toc82902343"/>
      <w:r w:rsidRPr="000F0564">
        <w:t>DÖRDÜNCÜ BÖLÜM:</w:t>
      </w:r>
      <w:r w:rsidRPr="000F0564">
        <w:br/>
        <w:t>SON HÜKÜMLER</w:t>
      </w:r>
      <w:bookmarkEnd w:id="81"/>
    </w:p>
    <w:p w:rsidR="00167050" w:rsidRPr="000F0564" w:rsidRDefault="00167050" w:rsidP="00167050">
      <w:pPr>
        <w:tabs>
          <w:tab w:val="left" w:pos="0"/>
        </w:tabs>
        <w:jc w:val="both"/>
        <w:rPr>
          <w:rFonts w:cs="Times New Roman"/>
          <w:b/>
          <w:bCs/>
          <w:color w:val="000000"/>
        </w:rPr>
      </w:pPr>
    </w:p>
    <w:p w:rsidR="00167050" w:rsidRPr="000F0564" w:rsidRDefault="00167050" w:rsidP="00497555">
      <w:pPr>
        <w:pStyle w:val="Balk2"/>
      </w:pPr>
      <w:bookmarkStart w:id="82" w:name="_Toc82902344"/>
      <w:r w:rsidRPr="000F0564">
        <w:t>Diğer Hükümler</w:t>
      </w:r>
      <w:bookmarkEnd w:id="82"/>
    </w:p>
    <w:p w:rsidR="009D41BF" w:rsidRDefault="00167050" w:rsidP="00167050">
      <w:pPr>
        <w:autoSpaceDE w:val="0"/>
        <w:autoSpaceDN w:val="0"/>
        <w:adjustRightInd w:val="0"/>
        <w:ind w:firstLine="709"/>
        <w:jc w:val="both"/>
        <w:rPr>
          <w:rFonts w:cs="Times New Roman"/>
          <w:color w:val="000000"/>
        </w:rPr>
      </w:pPr>
      <w:r w:rsidRPr="000F0564">
        <w:rPr>
          <w:rFonts w:cs="Times New Roman"/>
          <w:b/>
          <w:bCs/>
          <w:color w:val="000000"/>
        </w:rPr>
        <w:t xml:space="preserve">MADDE </w:t>
      </w:r>
      <w:r w:rsidR="009937FC">
        <w:rPr>
          <w:rFonts w:cs="Times New Roman"/>
          <w:b/>
          <w:bCs/>
          <w:color w:val="000000"/>
        </w:rPr>
        <w:t>40</w:t>
      </w:r>
      <w:r w:rsidRPr="000F0564">
        <w:rPr>
          <w:rFonts w:cs="Times New Roman"/>
          <w:b/>
          <w:bCs/>
          <w:color w:val="000000"/>
        </w:rPr>
        <w:t>-</w:t>
      </w:r>
      <w:r w:rsidRPr="009D41BF">
        <w:rPr>
          <w:rFonts w:cs="Times New Roman"/>
          <w:bCs/>
          <w:color w:val="000000"/>
        </w:rPr>
        <w:t xml:space="preserve"> </w:t>
      </w:r>
    </w:p>
    <w:p w:rsidR="00167050" w:rsidRPr="000F0564" w:rsidRDefault="00167050" w:rsidP="00167050">
      <w:pPr>
        <w:autoSpaceDE w:val="0"/>
        <w:autoSpaceDN w:val="0"/>
        <w:adjustRightInd w:val="0"/>
        <w:ind w:firstLine="709"/>
        <w:jc w:val="both"/>
        <w:rPr>
          <w:rFonts w:cs="Times New Roman"/>
          <w:color w:val="000000" w:themeColor="text1"/>
        </w:rPr>
      </w:pPr>
      <w:r w:rsidRPr="000F0564">
        <w:rPr>
          <w:rFonts w:cs="Times New Roman"/>
          <w:color w:val="000000"/>
        </w:rPr>
        <w:t xml:space="preserve">(1) </w:t>
      </w:r>
      <w:r w:rsidRPr="000F0564">
        <w:rPr>
          <w:rFonts w:cs="Times New Roman"/>
          <w:color w:val="000000" w:themeColor="text1"/>
        </w:rPr>
        <w:t>Bu Yönergede düzenlenmeyen hususlarda, ilgili mevzuatına göre işlem tesis edilir.</w:t>
      </w:r>
    </w:p>
    <w:p w:rsidR="00167050" w:rsidRPr="000F0564" w:rsidRDefault="00167050" w:rsidP="00167050">
      <w:pPr>
        <w:jc w:val="both"/>
        <w:rPr>
          <w:rFonts w:cs="Times New Roman"/>
        </w:rPr>
      </w:pPr>
    </w:p>
    <w:p w:rsidR="00167050" w:rsidRPr="000F0564" w:rsidRDefault="00167050" w:rsidP="00497555">
      <w:pPr>
        <w:pStyle w:val="Balk2"/>
      </w:pPr>
      <w:bookmarkStart w:id="83" w:name="_Toc82902345"/>
      <w:r w:rsidRPr="000F0564">
        <w:t>Yürürlük</w:t>
      </w:r>
      <w:bookmarkEnd w:id="83"/>
    </w:p>
    <w:p w:rsidR="00813CCA" w:rsidRDefault="00167050" w:rsidP="00167050">
      <w:pPr>
        <w:autoSpaceDE w:val="0"/>
        <w:autoSpaceDN w:val="0"/>
        <w:adjustRightInd w:val="0"/>
        <w:ind w:firstLine="709"/>
        <w:jc w:val="both"/>
        <w:rPr>
          <w:rFonts w:cs="Times New Roman"/>
          <w:color w:val="000000"/>
        </w:rPr>
      </w:pPr>
      <w:r w:rsidRPr="000F0564">
        <w:rPr>
          <w:rFonts w:cs="Times New Roman"/>
          <w:b/>
          <w:bCs/>
          <w:color w:val="000000"/>
        </w:rPr>
        <w:t xml:space="preserve">MADDE </w:t>
      </w:r>
      <w:r w:rsidR="009937FC">
        <w:rPr>
          <w:rFonts w:cs="Times New Roman"/>
          <w:b/>
          <w:bCs/>
          <w:color w:val="000000"/>
        </w:rPr>
        <w:t>41</w:t>
      </w:r>
      <w:r w:rsidRPr="000F0564">
        <w:rPr>
          <w:rFonts w:cs="Times New Roman"/>
          <w:b/>
          <w:bCs/>
          <w:color w:val="000000"/>
        </w:rPr>
        <w:t>-</w:t>
      </w:r>
      <w:r w:rsidRPr="00813CCA">
        <w:rPr>
          <w:rFonts w:cs="Times New Roman"/>
          <w:bCs/>
          <w:color w:val="000000"/>
        </w:rPr>
        <w:t xml:space="preserve"> </w:t>
      </w:r>
    </w:p>
    <w:p w:rsidR="00167050" w:rsidRPr="000F0564" w:rsidRDefault="00167050" w:rsidP="00167050">
      <w:pPr>
        <w:autoSpaceDE w:val="0"/>
        <w:autoSpaceDN w:val="0"/>
        <w:adjustRightInd w:val="0"/>
        <w:ind w:firstLine="709"/>
        <w:jc w:val="both"/>
        <w:rPr>
          <w:rFonts w:cs="Times New Roman"/>
          <w:color w:val="000000" w:themeColor="text1"/>
        </w:rPr>
      </w:pPr>
      <w:r w:rsidRPr="000F0564">
        <w:rPr>
          <w:rFonts w:cs="Times New Roman"/>
          <w:color w:val="000000"/>
        </w:rPr>
        <w:t xml:space="preserve">(1) </w:t>
      </w:r>
      <w:r w:rsidRPr="000F0564">
        <w:rPr>
          <w:rFonts w:cs="Times New Roman"/>
          <w:color w:val="000000" w:themeColor="text1"/>
        </w:rPr>
        <w:t>Bu Yönerge hükümleri Defterdarın onayıyla yürürlüğe girer.</w:t>
      </w:r>
    </w:p>
    <w:p w:rsidR="00167050" w:rsidRPr="000F0564" w:rsidRDefault="00167050" w:rsidP="00167050">
      <w:pPr>
        <w:autoSpaceDE w:val="0"/>
        <w:autoSpaceDN w:val="0"/>
        <w:adjustRightInd w:val="0"/>
        <w:jc w:val="both"/>
        <w:rPr>
          <w:rFonts w:cs="Times New Roman"/>
          <w:color w:val="FF5050"/>
        </w:rPr>
      </w:pPr>
    </w:p>
    <w:p w:rsidR="00167050" w:rsidRPr="000F0564" w:rsidRDefault="00167050" w:rsidP="00497555">
      <w:pPr>
        <w:pStyle w:val="Balk2"/>
      </w:pPr>
      <w:bookmarkStart w:id="84" w:name="_Toc82902346"/>
      <w:r w:rsidRPr="000F0564">
        <w:t>Yürütme</w:t>
      </w:r>
      <w:bookmarkEnd w:id="84"/>
    </w:p>
    <w:p w:rsidR="00813CCA" w:rsidRDefault="00167050" w:rsidP="00167050">
      <w:pPr>
        <w:autoSpaceDE w:val="0"/>
        <w:autoSpaceDN w:val="0"/>
        <w:adjustRightInd w:val="0"/>
        <w:ind w:firstLine="709"/>
        <w:jc w:val="both"/>
        <w:rPr>
          <w:rFonts w:cs="Times New Roman"/>
          <w:color w:val="000000"/>
        </w:rPr>
      </w:pPr>
      <w:r w:rsidRPr="000F0564">
        <w:rPr>
          <w:rFonts w:cs="Times New Roman"/>
          <w:b/>
          <w:bCs/>
          <w:color w:val="000000"/>
        </w:rPr>
        <w:t xml:space="preserve">MADDE </w:t>
      </w:r>
      <w:r w:rsidR="009937FC">
        <w:rPr>
          <w:rFonts w:cs="Times New Roman"/>
          <w:b/>
          <w:bCs/>
          <w:color w:val="000000"/>
        </w:rPr>
        <w:t>42</w:t>
      </w:r>
      <w:r w:rsidRPr="000F0564">
        <w:rPr>
          <w:rFonts w:cs="Times New Roman"/>
          <w:b/>
          <w:bCs/>
          <w:color w:val="000000"/>
        </w:rPr>
        <w:t>-</w:t>
      </w:r>
      <w:r w:rsidRPr="00813CCA">
        <w:rPr>
          <w:rFonts w:cs="Times New Roman"/>
          <w:bCs/>
          <w:color w:val="000000"/>
        </w:rPr>
        <w:t xml:space="preserve"> </w:t>
      </w:r>
    </w:p>
    <w:p w:rsidR="00167050" w:rsidRPr="000F0564" w:rsidRDefault="00167050" w:rsidP="00167050">
      <w:pPr>
        <w:autoSpaceDE w:val="0"/>
        <w:autoSpaceDN w:val="0"/>
        <w:adjustRightInd w:val="0"/>
        <w:ind w:firstLine="709"/>
        <w:jc w:val="both"/>
        <w:rPr>
          <w:rFonts w:cs="Times New Roman"/>
          <w:color w:val="000000"/>
        </w:rPr>
      </w:pPr>
      <w:r w:rsidRPr="000F0564">
        <w:rPr>
          <w:rFonts w:cs="Times New Roman"/>
          <w:color w:val="000000"/>
        </w:rPr>
        <w:t>(1) Bu Yönerge hükümlerini Defterdar yürütür.</w:t>
      </w:r>
    </w:p>
    <w:p w:rsidR="000A7195" w:rsidRDefault="000A7195" w:rsidP="00167050">
      <w:pPr>
        <w:autoSpaceDE w:val="0"/>
        <w:autoSpaceDN w:val="0"/>
        <w:adjustRightInd w:val="0"/>
        <w:jc w:val="both"/>
        <w:rPr>
          <w:rFonts w:cs="Times New Roman"/>
          <w:bCs/>
          <w:color w:val="000000"/>
        </w:rPr>
      </w:pPr>
    </w:p>
    <w:p w:rsidR="00813CCA" w:rsidRPr="000F0564" w:rsidRDefault="00813CCA" w:rsidP="00167050">
      <w:pPr>
        <w:autoSpaceDE w:val="0"/>
        <w:autoSpaceDN w:val="0"/>
        <w:adjustRightInd w:val="0"/>
        <w:jc w:val="both"/>
        <w:rPr>
          <w:rFonts w:cs="Times New Roman"/>
          <w:bCs/>
          <w:color w:val="000000"/>
        </w:rPr>
      </w:pPr>
    </w:p>
    <w:sectPr w:rsidR="00813CCA" w:rsidRPr="000F0564" w:rsidSect="004B37CE">
      <w:pgSz w:w="11906" w:h="16838" w:code="9"/>
      <w:pgMar w:top="1701" w:right="1418" w:bottom="1418" w:left="1701"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59" w:rsidRDefault="00C77359">
      <w:pPr>
        <w:spacing w:after="0"/>
      </w:pPr>
      <w:r>
        <w:separator/>
      </w:r>
    </w:p>
  </w:endnote>
  <w:endnote w:type="continuationSeparator" w:id="0">
    <w:p w:rsidR="00C77359" w:rsidRDefault="00C77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12" w:rsidRDefault="00612C12" w:rsidP="001670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2C12" w:rsidRDefault="00612C12" w:rsidP="00167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58899"/>
      <w:docPartObj>
        <w:docPartGallery w:val="Page Numbers (Bottom of Page)"/>
        <w:docPartUnique/>
      </w:docPartObj>
    </w:sdtPr>
    <w:sdtEndPr/>
    <w:sdtContent>
      <w:p w:rsidR="00612C12" w:rsidRDefault="00612C12">
        <w:pPr>
          <w:pStyle w:val="Altbilgi"/>
          <w:jc w:val="center"/>
        </w:pPr>
        <w:r w:rsidRPr="00CF5105">
          <w:rPr>
            <w:rFonts w:ascii="Times New Roman" w:hAnsi="Times New Roman"/>
            <w:sz w:val="24"/>
          </w:rPr>
          <w:fldChar w:fldCharType="begin"/>
        </w:r>
        <w:r w:rsidRPr="00CF5105">
          <w:rPr>
            <w:rFonts w:ascii="Times New Roman" w:hAnsi="Times New Roman"/>
            <w:sz w:val="24"/>
          </w:rPr>
          <w:instrText>PAGE   \* MERGEFORMAT</w:instrText>
        </w:r>
        <w:r w:rsidRPr="00CF5105">
          <w:rPr>
            <w:rFonts w:ascii="Times New Roman" w:hAnsi="Times New Roman"/>
            <w:sz w:val="24"/>
          </w:rPr>
          <w:fldChar w:fldCharType="separate"/>
        </w:r>
        <w:r w:rsidR="003219D1">
          <w:rPr>
            <w:rFonts w:ascii="Times New Roman" w:hAnsi="Times New Roman"/>
            <w:noProof/>
            <w:sz w:val="24"/>
          </w:rPr>
          <w:t>21</w:t>
        </w:r>
        <w:r w:rsidRPr="00CF5105">
          <w:rPr>
            <w:rFonts w:ascii="Times New Roman" w:hAnsi="Times New Roman"/>
            <w:sz w:val="24"/>
          </w:rPr>
          <w:fldChar w:fldCharType="end"/>
        </w:r>
      </w:p>
    </w:sdtContent>
  </w:sdt>
  <w:p w:rsidR="00612C12" w:rsidRDefault="00612C12" w:rsidP="00167050">
    <w:pPr>
      <w:pStyle w:val="Altbilgi"/>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12" w:rsidRDefault="00612C12" w:rsidP="002526D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59" w:rsidRDefault="00C77359">
      <w:pPr>
        <w:spacing w:after="0"/>
      </w:pPr>
      <w:r>
        <w:separator/>
      </w:r>
    </w:p>
  </w:footnote>
  <w:footnote w:type="continuationSeparator" w:id="0">
    <w:p w:rsidR="00C77359" w:rsidRDefault="00C773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E50"/>
    <w:multiLevelType w:val="hybridMultilevel"/>
    <w:tmpl w:val="75A6E184"/>
    <w:lvl w:ilvl="0" w:tplc="96F6033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BD926BF"/>
    <w:multiLevelType w:val="hybridMultilevel"/>
    <w:tmpl w:val="8B442672"/>
    <w:lvl w:ilvl="0" w:tplc="42E8176A">
      <w:start w:val="1"/>
      <mc:AlternateContent>
        <mc:Choice Requires="w14">
          <w:numFmt w:val="custom" w:format="a, ç, ĝ, ..."/>
        </mc:Choice>
        <mc:Fallback>
          <w:numFmt w:val="decimal"/>
        </mc:Fallback>
      </mc:AlternateContent>
      <w:lvlText w:val="%1)"/>
      <w:lvlJc w:val="left"/>
      <w:pPr>
        <w:ind w:left="1075"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2">
    <w:nsid w:val="1B4A0CD2"/>
    <w:multiLevelType w:val="multilevel"/>
    <w:tmpl w:val="16529D2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39553F9"/>
    <w:multiLevelType w:val="multilevel"/>
    <w:tmpl w:val="58FE7F9E"/>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bullet"/>
      <w:lvlText w:val="-"/>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9316D6E"/>
    <w:multiLevelType w:val="multilevel"/>
    <w:tmpl w:val="CA28D61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FAB792A"/>
    <w:multiLevelType w:val="multilevel"/>
    <w:tmpl w:val="36CEC9EE"/>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32F77885"/>
    <w:multiLevelType w:val="multilevel"/>
    <w:tmpl w:val="C26AD3F4"/>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A5919A2"/>
    <w:multiLevelType w:val="multilevel"/>
    <w:tmpl w:val="20B651CA"/>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3A5E657C"/>
    <w:multiLevelType w:val="multilevel"/>
    <w:tmpl w:val="0F52019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DEA7010"/>
    <w:multiLevelType w:val="multilevel"/>
    <w:tmpl w:val="E702DBD4"/>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27A0E12"/>
    <w:multiLevelType w:val="multilevel"/>
    <w:tmpl w:val="F99A102E"/>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46B84375"/>
    <w:multiLevelType w:val="hybridMultilevel"/>
    <w:tmpl w:val="58BA6CE6"/>
    <w:lvl w:ilvl="0" w:tplc="B54A8CF4">
      <w:start w:val="2"/>
      <w:numFmt w:val="bullet"/>
      <w:lvlText w:val="-"/>
      <w:lvlJc w:val="left"/>
      <w:pPr>
        <w:ind w:left="1713" w:hanging="360"/>
      </w:pPr>
      <w:rPr>
        <w:rFonts w:ascii="Times New Roman" w:eastAsia="Calibri" w:hAnsi="Times New Roman" w:cs="Times New Roman"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2">
    <w:nsid w:val="4F9672CF"/>
    <w:multiLevelType w:val="multilevel"/>
    <w:tmpl w:val="7A5A724A"/>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bullet"/>
      <w:lvlText w:val="-"/>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0B879E0"/>
    <w:multiLevelType w:val="multilevel"/>
    <w:tmpl w:val="B038C38E"/>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53B50AA6"/>
    <w:multiLevelType w:val="hybridMultilevel"/>
    <w:tmpl w:val="6F14E882"/>
    <w:lvl w:ilvl="0" w:tplc="58566AD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9FF4D57"/>
    <w:multiLevelType w:val="hybridMultilevel"/>
    <w:tmpl w:val="90E417A8"/>
    <w:lvl w:ilvl="0" w:tplc="B54A8CF4">
      <w:start w:val="2"/>
      <w:numFmt w:val="bullet"/>
      <w:lvlText w:val="-"/>
      <w:lvlJc w:val="left"/>
      <w:pPr>
        <w:ind w:left="3060" w:hanging="360"/>
      </w:pPr>
      <w:rPr>
        <w:rFonts w:ascii="Times New Roman" w:eastAsia="Calibri" w:hAnsi="Times New Roman" w:cs="Times New Roman" w:hint="default"/>
      </w:rPr>
    </w:lvl>
    <w:lvl w:ilvl="1" w:tplc="041F0003" w:tentative="1">
      <w:start w:val="1"/>
      <w:numFmt w:val="bullet"/>
      <w:lvlText w:val="o"/>
      <w:lvlJc w:val="left"/>
      <w:pPr>
        <w:ind w:left="3780" w:hanging="360"/>
      </w:pPr>
      <w:rPr>
        <w:rFonts w:ascii="Courier New" w:hAnsi="Courier New" w:cs="Courier New" w:hint="default"/>
      </w:rPr>
    </w:lvl>
    <w:lvl w:ilvl="2" w:tplc="041F0005" w:tentative="1">
      <w:start w:val="1"/>
      <w:numFmt w:val="bullet"/>
      <w:lvlText w:val=""/>
      <w:lvlJc w:val="left"/>
      <w:pPr>
        <w:ind w:left="4500" w:hanging="360"/>
      </w:pPr>
      <w:rPr>
        <w:rFonts w:ascii="Wingdings" w:hAnsi="Wingdings" w:hint="default"/>
      </w:rPr>
    </w:lvl>
    <w:lvl w:ilvl="3" w:tplc="041F0001" w:tentative="1">
      <w:start w:val="1"/>
      <w:numFmt w:val="bullet"/>
      <w:lvlText w:val=""/>
      <w:lvlJc w:val="left"/>
      <w:pPr>
        <w:ind w:left="5220" w:hanging="360"/>
      </w:pPr>
      <w:rPr>
        <w:rFonts w:ascii="Symbol" w:hAnsi="Symbol" w:hint="default"/>
      </w:rPr>
    </w:lvl>
    <w:lvl w:ilvl="4" w:tplc="041F0003" w:tentative="1">
      <w:start w:val="1"/>
      <w:numFmt w:val="bullet"/>
      <w:lvlText w:val="o"/>
      <w:lvlJc w:val="left"/>
      <w:pPr>
        <w:ind w:left="5940" w:hanging="360"/>
      </w:pPr>
      <w:rPr>
        <w:rFonts w:ascii="Courier New" w:hAnsi="Courier New" w:cs="Courier New" w:hint="default"/>
      </w:rPr>
    </w:lvl>
    <w:lvl w:ilvl="5" w:tplc="041F0005" w:tentative="1">
      <w:start w:val="1"/>
      <w:numFmt w:val="bullet"/>
      <w:lvlText w:val=""/>
      <w:lvlJc w:val="left"/>
      <w:pPr>
        <w:ind w:left="6660" w:hanging="360"/>
      </w:pPr>
      <w:rPr>
        <w:rFonts w:ascii="Wingdings" w:hAnsi="Wingdings" w:hint="default"/>
      </w:rPr>
    </w:lvl>
    <w:lvl w:ilvl="6" w:tplc="041F0001" w:tentative="1">
      <w:start w:val="1"/>
      <w:numFmt w:val="bullet"/>
      <w:lvlText w:val=""/>
      <w:lvlJc w:val="left"/>
      <w:pPr>
        <w:ind w:left="7380" w:hanging="360"/>
      </w:pPr>
      <w:rPr>
        <w:rFonts w:ascii="Symbol" w:hAnsi="Symbol" w:hint="default"/>
      </w:rPr>
    </w:lvl>
    <w:lvl w:ilvl="7" w:tplc="041F0003" w:tentative="1">
      <w:start w:val="1"/>
      <w:numFmt w:val="bullet"/>
      <w:lvlText w:val="o"/>
      <w:lvlJc w:val="left"/>
      <w:pPr>
        <w:ind w:left="8100" w:hanging="360"/>
      </w:pPr>
      <w:rPr>
        <w:rFonts w:ascii="Courier New" w:hAnsi="Courier New" w:cs="Courier New" w:hint="default"/>
      </w:rPr>
    </w:lvl>
    <w:lvl w:ilvl="8" w:tplc="041F0005" w:tentative="1">
      <w:start w:val="1"/>
      <w:numFmt w:val="bullet"/>
      <w:lvlText w:val=""/>
      <w:lvlJc w:val="left"/>
      <w:pPr>
        <w:ind w:left="8820" w:hanging="360"/>
      </w:pPr>
      <w:rPr>
        <w:rFonts w:ascii="Wingdings" w:hAnsi="Wingdings" w:hint="default"/>
      </w:rPr>
    </w:lvl>
  </w:abstractNum>
  <w:abstractNum w:abstractNumId="16">
    <w:nsid w:val="5BFF0B7F"/>
    <w:multiLevelType w:val="hybridMultilevel"/>
    <w:tmpl w:val="4F749D5C"/>
    <w:lvl w:ilvl="0" w:tplc="2E7EED1E">
      <w:start w:val="1"/>
      <w:numFmt w:val="lowerLetter"/>
      <w:lvlText w:val="%1)"/>
      <w:lvlJc w:val="left"/>
      <w:pPr>
        <w:ind w:left="1069" w:hanging="360"/>
      </w:pPr>
      <w:rPr>
        <w:rFonts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96633DB"/>
    <w:multiLevelType w:val="hybridMultilevel"/>
    <w:tmpl w:val="3F866DBA"/>
    <w:lvl w:ilvl="0" w:tplc="1D9076C6">
      <w:start w:val="1"/>
      <w:numFmt w:val="decimal"/>
      <w:lvlText w:val="2.12.%1"/>
      <w:lvlJc w:val="left"/>
      <w:pPr>
        <w:ind w:left="1713" w:hanging="360"/>
      </w:pPr>
      <w:rPr>
        <w:rFonts w:hint="default"/>
      </w:rPr>
    </w:lvl>
    <w:lvl w:ilvl="1" w:tplc="B54A8CF4">
      <w:start w:val="2"/>
      <w:numFmt w:val="bullet"/>
      <w:lvlText w:val="-"/>
      <w:lvlJc w:val="left"/>
      <w:pPr>
        <w:ind w:left="1440" w:hanging="360"/>
      </w:pPr>
      <w:rPr>
        <w:rFonts w:ascii="Times New Roman" w:eastAsia="Calibri" w:hAnsi="Times New Roman" w:cs="Times New Roman"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0">
    <w:nsid w:val="6E481AB2"/>
    <w:multiLevelType w:val="multilevel"/>
    <w:tmpl w:val="A8E6F3AC"/>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2"/>
      <w:numFmt w:val="bullet"/>
      <w:lvlText w:val="-"/>
      <w:lvlJc w:val="left"/>
      <w:pPr>
        <w:ind w:left="1800" w:hanging="720"/>
      </w:pPr>
      <w:rPr>
        <w:rFonts w:ascii="Times New Roman" w:eastAsia="Calibri"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750507AF"/>
    <w:multiLevelType w:val="hybridMultilevel"/>
    <w:tmpl w:val="11F07608"/>
    <w:lvl w:ilvl="0" w:tplc="97AC507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21"/>
  </w:num>
  <w:num w:numId="5">
    <w:abstractNumId w:val="3"/>
  </w:num>
  <w:num w:numId="6">
    <w:abstractNumId w:val="12"/>
  </w:num>
  <w:num w:numId="7">
    <w:abstractNumId w:val="2"/>
  </w:num>
  <w:num w:numId="8">
    <w:abstractNumId w:val="15"/>
  </w:num>
  <w:num w:numId="9">
    <w:abstractNumId w:val="11"/>
  </w:num>
  <w:num w:numId="10">
    <w:abstractNumId w:val="10"/>
  </w:num>
  <w:num w:numId="11">
    <w:abstractNumId w:val="7"/>
  </w:num>
  <w:num w:numId="12">
    <w:abstractNumId w:val="5"/>
  </w:num>
  <w:num w:numId="13">
    <w:abstractNumId w:val="4"/>
  </w:num>
  <w:num w:numId="14">
    <w:abstractNumId w:val="8"/>
  </w:num>
  <w:num w:numId="15">
    <w:abstractNumId w:val="18"/>
  </w:num>
  <w:num w:numId="16">
    <w:abstractNumId w:val="20"/>
  </w:num>
  <w:num w:numId="17">
    <w:abstractNumId w:val="6"/>
  </w:num>
  <w:num w:numId="18">
    <w:abstractNumId w:val="9"/>
  </w:num>
  <w:num w:numId="19">
    <w:abstractNumId w:val="13"/>
  </w:num>
  <w:num w:numId="20">
    <w:abstractNumId w:val="0"/>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D"/>
    <w:rsid w:val="00011D55"/>
    <w:rsid w:val="0001490A"/>
    <w:rsid w:val="00017980"/>
    <w:rsid w:val="000252D6"/>
    <w:rsid w:val="00026C1B"/>
    <w:rsid w:val="00044425"/>
    <w:rsid w:val="00053737"/>
    <w:rsid w:val="000546A4"/>
    <w:rsid w:val="0006060D"/>
    <w:rsid w:val="000623B1"/>
    <w:rsid w:val="00064CE8"/>
    <w:rsid w:val="00082146"/>
    <w:rsid w:val="000828BE"/>
    <w:rsid w:val="00085D03"/>
    <w:rsid w:val="00091C17"/>
    <w:rsid w:val="000A3CCC"/>
    <w:rsid w:val="000A5F26"/>
    <w:rsid w:val="000A69F1"/>
    <w:rsid w:val="000A7195"/>
    <w:rsid w:val="000C61D3"/>
    <w:rsid w:val="000D1CC4"/>
    <w:rsid w:val="000F0564"/>
    <w:rsid w:val="000F0CA4"/>
    <w:rsid w:val="000F6863"/>
    <w:rsid w:val="000F79BE"/>
    <w:rsid w:val="001115CC"/>
    <w:rsid w:val="00112159"/>
    <w:rsid w:val="001252BC"/>
    <w:rsid w:val="00133A94"/>
    <w:rsid w:val="001356C8"/>
    <w:rsid w:val="00137F48"/>
    <w:rsid w:val="00140400"/>
    <w:rsid w:val="00146CB8"/>
    <w:rsid w:val="00150FAE"/>
    <w:rsid w:val="00151368"/>
    <w:rsid w:val="001621DF"/>
    <w:rsid w:val="00167050"/>
    <w:rsid w:val="001704E2"/>
    <w:rsid w:val="001743F4"/>
    <w:rsid w:val="00181059"/>
    <w:rsid w:val="00183642"/>
    <w:rsid w:val="00186351"/>
    <w:rsid w:val="001943ED"/>
    <w:rsid w:val="001A4950"/>
    <w:rsid w:val="001C1BBD"/>
    <w:rsid w:val="001C243F"/>
    <w:rsid w:val="001C64ED"/>
    <w:rsid w:val="001D2DF2"/>
    <w:rsid w:val="001D38BF"/>
    <w:rsid w:val="001D4536"/>
    <w:rsid w:val="001F4392"/>
    <w:rsid w:val="001F57E7"/>
    <w:rsid w:val="00215B8F"/>
    <w:rsid w:val="00216A63"/>
    <w:rsid w:val="00221F51"/>
    <w:rsid w:val="0022681E"/>
    <w:rsid w:val="002410E6"/>
    <w:rsid w:val="00241CC6"/>
    <w:rsid w:val="00243A5A"/>
    <w:rsid w:val="002476A7"/>
    <w:rsid w:val="002477D9"/>
    <w:rsid w:val="002526DF"/>
    <w:rsid w:val="002536B8"/>
    <w:rsid w:val="00261DCA"/>
    <w:rsid w:val="002712BC"/>
    <w:rsid w:val="002862A9"/>
    <w:rsid w:val="002873D9"/>
    <w:rsid w:val="00290C41"/>
    <w:rsid w:val="00291BB2"/>
    <w:rsid w:val="00292669"/>
    <w:rsid w:val="002944DF"/>
    <w:rsid w:val="002A1345"/>
    <w:rsid w:val="002A277F"/>
    <w:rsid w:val="002A5793"/>
    <w:rsid w:val="002A6905"/>
    <w:rsid w:val="002B2FE3"/>
    <w:rsid w:val="002B7F1F"/>
    <w:rsid w:val="002C0F40"/>
    <w:rsid w:val="002C4503"/>
    <w:rsid w:val="002D2DF7"/>
    <w:rsid w:val="002E4D12"/>
    <w:rsid w:val="002E59D0"/>
    <w:rsid w:val="002E6543"/>
    <w:rsid w:val="002E786D"/>
    <w:rsid w:val="002F1A37"/>
    <w:rsid w:val="002F4DFD"/>
    <w:rsid w:val="002F7D35"/>
    <w:rsid w:val="00301A0D"/>
    <w:rsid w:val="00306EE4"/>
    <w:rsid w:val="00314C70"/>
    <w:rsid w:val="003219D1"/>
    <w:rsid w:val="003308E6"/>
    <w:rsid w:val="003337F7"/>
    <w:rsid w:val="00337FA0"/>
    <w:rsid w:val="0034371A"/>
    <w:rsid w:val="00345CE1"/>
    <w:rsid w:val="00357E9C"/>
    <w:rsid w:val="00361F5A"/>
    <w:rsid w:val="00366D8D"/>
    <w:rsid w:val="00373787"/>
    <w:rsid w:val="00376B56"/>
    <w:rsid w:val="00377892"/>
    <w:rsid w:val="0038392B"/>
    <w:rsid w:val="00390C35"/>
    <w:rsid w:val="003A0C2A"/>
    <w:rsid w:val="003A6EE2"/>
    <w:rsid w:val="003A7DB6"/>
    <w:rsid w:val="003B0F44"/>
    <w:rsid w:val="003B5EAC"/>
    <w:rsid w:val="003C3BC6"/>
    <w:rsid w:val="003D2245"/>
    <w:rsid w:val="003D509A"/>
    <w:rsid w:val="003D6478"/>
    <w:rsid w:val="003D7CFD"/>
    <w:rsid w:val="003E7DB4"/>
    <w:rsid w:val="003F0F27"/>
    <w:rsid w:val="003F5534"/>
    <w:rsid w:val="003F78E5"/>
    <w:rsid w:val="004008CB"/>
    <w:rsid w:val="0040323F"/>
    <w:rsid w:val="00403F95"/>
    <w:rsid w:val="00406DC4"/>
    <w:rsid w:val="00407B57"/>
    <w:rsid w:val="00425E8F"/>
    <w:rsid w:val="00427C00"/>
    <w:rsid w:val="00442DCB"/>
    <w:rsid w:val="00443727"/>
    <w:rsid w:val="0044793E"/>
    <w:rsid w:val="0045573E"/>
    <w:rsid w:val="00470DBA"/>
    <w:rsid w:val="00471A46"/>
    <w:rsid w:val="0047428D"/>
    <w:rsid w:val="0047709D"/>
    <w:rsid w:val="00490BE3"/>
    <w:rsid w:val="004935EA"/>
    <w:rsid w:val="004955E6"/>
    <w:rsid w:val="00497555"/>
    <w:rsid w:val="00497BED"/>
    <w:rsid w:val="004A4F41"/>
    <w:rsid w:val="004B37CE"/>
    <w:rsid w:val="004B775B"/>
    <w:rsid w:val="004B7D9B"/>
    <w:rsid w:val="004C042F"/>
    <w:rsid w:val="004C12AC"/>
    <w:rsid w:val="004C433C"/>
    <w:rsid w:val="004C7BDD"/>
    <w:rsid w:val="004D3B9D"/>
    <w:rsid w:val="004D473C"/>
    <w:rsid w:val="004D500C"/>
    <w:rsid w:val="004F03AD"/>
    <w:rsid w:val="004F38AB"/>
    <w:rsid w:val="00511518"/>
    <w:rsid w:val="00512D2B"/>
    <w:rsid w:val="00514C19"/>
    <w:rsid w:val="00514C1B"/>
    <w:rsid w:val="00514DEF"/>
    <w:rsid w:val="00517007"/>
    <w:rsid w:val="0051703D"/>
    <w:rsid w:val="00517E55"/>
    <w:rsid w:val="005214CC"/>
    <w:rsid w:val="00521712"/>
    <w:rsid w:val="0052219D"/>
    <w:rsid w:val="00522519"/>
    <w:rsid w:val="00526CCF"/>
    <w:rsid w:val="0053681B"/>
    <w:rsid w:val="00542075"/>
    <w:rsid w:val="0054313B"/>
    <w:rsid w:val="0055206A"/>
    <w:rsid w:val="0055461C"/>
    <w:rsid w:val="00556FAD"/>
    <w:rsid w:val="00557CBB"/>
    <w:rsid w:val="00562430"/>
    <w:rsid w:val="005626C7"/>
    <w:rsid w:val="005802AC"/>
    <w:rsid w:val="00593151"/>
    <w:rsid w:val="005950AA"/>
    <w:rsid w:val="00596FF6"/>
    <w:rsid w:val="00597C1C"/>
    <w:rsid w:val="005A0F76"/>
    <w:rsid w:val="005A1D2F"/>
    <w:rsid w:val="005C04CC"/>
    <w:rsid w:val="005C0FC8"/>
    <w:rsid w:val="005E0CBD"/>
    <w:rsid w:val="005E262D"/>
    <w:rsid w:val="005E42F9"/>
    <w:rsid w:val="00603740"/>
    <w:rsid w:val="00612C12"/>
    <w:rsid w:val="0062049F"/>
    <w:rsid w:val="0062241E"/>
    <w:rsid w:val="00624917"/>
    <w:rsid w:val="00642FE5"/>
    <w:rsid w:val="006474D7"/>
    <w:rsid w:val="0066018D"/>
    <w:rsid w:val="00672420"/>
    <w:rsid w:val="00674246"/>
    <w:rsid w:val="0068053D"/>
    <w:rsid w:val="00683AD9"/>
    <w:rsid w:val="00694021"/>
    <w:rsid w:val="006A1326"/>
    <w:rsid w:val="006A5F09"/>
    <w:rsid w:val="006B6189"/>
    <w:rsid w:val="006B6B34"/>
    <w:rsid w:val="006B7DB6"/>
    <w:rsid w:val="006C1AC8"/>
    <w:rsid w:val="006C7C93"/>
    <w:rsid w:val="006D7900"/>
    <w:rsid w:val="006E25D0"/>
    <w:rsid w:val="006E6D89"/>
    <w:rsid w:val="0070395C"/>
    <w:rsid w:val="007077A4"/>
    <w:rsid w:val="00711420"/>
    <w:rsid w:val="00722F59"/>
    <w:rsid w:val="00724494"/>
    <w:rsid w:val="0072480D"/>
    <w:rsid w:val="00730A31"/>
    <w:rsid w:val="00733A07"/>
    <w:rsid w:val="00734520"/>
    <w:rsid w:val="00737CA6"/>
    <w:rsid w:val="00753B13"/>
    <w:rsid w:val="00764B85"/>
    <w:rsid w:val="00774ED5"/>
    <w:rsid w:val="00777E2D"/>
    <w:rsid w:val="00782F99"/>
    <w:rsid w:val="00785235"/>
    <w:rsid w:val="00796F8E"/>
    <w:rsid w:val="007A6CFA"/>
    <w:rsid w:val="007B79F5"/>
    <w:rsid w:val="007C6227"/>
    <w:rsid w:val="007D02D4"/>
    <w:rsid w:val="007E16CA"/>
    <w:rsid w:val="007E4290"/>
    <w:rsid w:val="007E65B6"/>
    <w:rsid w:val="007F2496"/>
    <w:rsid w:val="007F7F87"/>
    <w:rsid w:val="00800017"/>
    <w:rsid w:val="00813CCA"/>
    <w:rsid w:val="0081621D"/>
    <w:rsid w:val="00820082"/>
    <w:rsid w:val="00821C02"/>
    <w:rsid w:val="00840C67"/>
    <w:rsid w:val="00844FE6"/>
    <w:rsid w:val="00850F3B"/>
    <w:rsid w:val="008543B9"/>
    <w:rsid w:val="008558BA"/>
    <w:rsid w:val="00855CFF"/>
    <w:rsid w:val="0086093B"/>
    <w:rsid w:val="00871887"/>
    <w:rsid w:val="00880B71"/>
    <w:rsid w:val="00884D83"/>
    <w:rsid w:val="00890C52"/>
    <w:rsid w:val="00893D81"/>
    <w:rsid w:val="008B40B1"/>
    <w:rsid w:val="008B6131"/>
    <w:rsid w:val="008B7FD8"/>
    <w:rsid w:val="008C6216"/>
    <w:rsid w:val="008D069C"/>
    <w:rsid w:val="008D0B4C"/>
    <w:rsid w:val="008D4A9C"/>
    <w:rsid w:val="008F407B"/>
    <w:rsid w:val="00911E8B"/>
    <w:rsid w:val="009160E7"/>
    <w:rsid w:val="00917FF1"/>
    <w:rsid w:val="00923D29"/>
    <w:rsid w:val="00932F20"/>
    <w:rsid w:val="00933F77"/>
    <w:rsid w:val="00940A30"/>
    <w:rsid w:val="009475F7"/>
    <w:rsid w:val="00961A2B"/>
    <w:rsid w:val="00971070"/>
    <w:rsid w:val="009729EB"/>
    <w:rsid w:val="00974929"/>
    <w:rsid w:val="00976024"/>
    <w:rsid w:val="00976728"/>
    <w:rsid w:val="00977A17"/>
    <w:rsid w:val="00980630"/>
    <w:rsid w:val="00980AA0"/>
    <w:rsid w:val="00984465"/>
    <w:rsid w:val="00985979"/>
    <w:rsid w:val="00992F20"/>
    <w:rsid w:val="009937FC"/>
    <w:rsid w:val="00996402"/>
    <w:rsid w:val="009C5A15"/>
    <w:rsid w:val="009D2E82"/>
    <w:rsid w:val="009D41BF"/>
    <w:rsid w:val="009E2292"/>
    <w:rsid w:val="009F0094"/>
    <w:rsid w:val="009F5CF8"/>
    <w:rsid w:val="00A015F2"/>
    <w:rsid w:val="00A01941"/>
    <w:rsid w:val="00A0410B"/>
    <w:rsid w:val="00A1194A"/>
    <w:rsid w:val="00A12860"/>
    <w:rsid w:val="00A248CA"/>
    <w:rsid w:val="00A24FEE"/>
    <w:rsid w:val="00A4692C"/>
    <w:rsid w:val="00A57079"/>
    <w:rsid w:val="00A63EF6"/>
    <w:rsid w:val="00A72326"/>
    <w:rsid w:val="00A74D66"/>
    <w:rsid w:val="00A866D9"/>
    <w:rsid w:val="00A90319"/>
    <w:rsid w:val="00A904D5"/>
    <w:rsid w:val="00A96A7E"/>
    <w:rsid w:val="00AA48ED"/>
    <w:rsid w:val="00AB4426"/>
    <w:rsid w:val="00AB590F"/>
    <w:rsid w:val="00AC4912"/>
    <w:rsid w:val="00AD5174"/>
    <w:rsid w:val="00AE0F2D"/>
    <w:rsid w:val="00AF0513"/>
    <w:rsid w:val="00AF3717"/>
    <w:rsid w:val="00B02CC3"/>
    <w:rsid w:val="00B15A2B"/>
    <w:rsid w:val="00B32C82"/>
    <w:rsid w:val="00B34C15"/>
    <w:rsid w:val="00B67136"/>
    <w:rsid w:val="00B75BED"/>
    <w:rsid w:val="00B77686"/>
    <w:rsid w:val="00B80B21"/>
    <w:rsid w:val="00B83B29"/>
    <w:rsid w:val="00B86B31"/>
    <w:rsid w:val="00B91395"/>
    <w:rsid w:val="00B91407"/>
    <w:rsid w:val="00B91A49"/>
    <w:rsid w:val="00B92482"/>
    <w:rsid w:val="00B93D14"/>
    <w:rsid w:val="00BA4940"/>
    <w:rsid w:val="00BC75A9"/>
    <w:rsid w:val="00BD20CD"/>
    <w:rsid w:val="00BE61F3"/>
    <w:rsid w:val="00C05A1A"/>
    <w:rsid w:val="00C062F7"/>
    <w:rsid w:val="00C14B09"/>
    <w:rsid w:val="00C2151C"/>
    <w:rsid w:val="00C30A41"/>
    <w:rsid w:val="00C30C44"/>
    <w:rsid w:val="00C40C4D"/>
    <w:rsid w:val="00C420B3"/>
    <w:rsid w:val="00C42518"/>
    <w:rsid w:val="00C43DE0"/>
    <w:rsid w:val="00C4461D"/>
    <w:rsid w:val="00C52F8D"/>
    <w:rsid w:val="00C61224"/>
    <w:rsid w:val="00C77359"/>
    <w:rsid w:val="00C77898"/>
    <w:rsid w:val="00C80460"/>
    <w:rsid w:val="00C82751"/>
    <w:rsid w:val="00C83C67"/>
    <w:rsid w:val="00C867D9"/>
    <w:rsid w:val="00C86DFF"/>
    <w:rsid w:val="00C96F7C"/>
    <w:rsid w:val="00C976B9"/>
    <w:rsid w:val="00CA240C"/>
    <w:rsid w:val="00CA369D"/>
    <w:rsid w:val="00CA7F29"/>
    <w:rsid w:val="00CB216A"/>
    <w:rsid w:val="00CB77EF"/>
    <w:rsid w:val="00CC0990"/>
    <w:rsid w:val="00CD0576"/>
    <w:rsid w:val="00CD1298"/>
    <w:rsid w:val="00CD157A"/>
    <w:rsid w:val="00CD270B"/>
    <w:rsid w:val="00CE1B71"/>
    <w:rsid w:val="00CF251B"/>
    <w:rsid w:val="00CF2A81"/>
    <w:rsid w:val="00D0159C"/>
    <w:rsid w:val="00D06A69"/>
    <w:rsid w:val="00D1360E"/>
    <w:rsid w:val="00D17C4D"/>
    <w:rsid w:val="00D22497"/>
    <w:rsid w:val="00D277E4"/>
    <w:rsid w:val="00D33F7C"/>
    <w:rsid w:val="00D34132"/>
    <w:rsid w:val="00D34A9A"/>
    <w:rsid w:val="00D351AC"/>
    <w:rsid w:val="00D42AD5"/>
    <w:rsid w:val="00D5294A"/>
    <w:rsid w:val="00D55030"/>
    <w:rsid w:val="00D60224"/>
    <w:rsid w:val="00D61630"/>
    <w:rsid w:val="00D62957"/>
    <w:rsid w:val="00D63A5E"/>
    <w:rsid w:val="00D67281"/>
    <w:rsid w:val="00D86D15"/>
    <w:rsid w:val="00D95ACE"/>
    <w:rsid w:val="00D9610E"/>
    <w:rsid w:val="00D97A88"/>
    <w:rsid w:val="00DA23CF"/>
    <w:rsid w:val="00DA52A3"/>
    <w:rsid w:val="00DB78B6"/>
    <w:rsid w:val="00DC24B4"/>
    <w:rsid w:val="00DD2094"/>
    <w:rsid w:val="00DF4D6D"/>
    <w:rsid w:val="00E03512"/>
    <w:rsid w:val="00E13C9E"/>
    <w:rsid w:val="00E16C79"/>
    <w:rsid w:val="00E258F4"/>
    <w:rsid w:val="00E34602"/>
    <w:rsid w:val="00E413A3"/>
    <w:rsid w:val="00E4173C"/>
    <w:rsid w:val="00E42332"/>
    <w:rsid w:val="00E42B2C"/>
    <w:rsid w:val="00E43FC5"/>
    <w:rsid w:val="00E5311B"/>
    <w:rsid w:val="00E61B0D"/>
    <w:rsid w:val="00E73D36"/>
    <w:rsid w:val="00E74664"/>
    <w:rsid w:val="00E77BEB"/>
    <w:rsid w:val="00E82D67"/>
    <w:rsid w:val="00E9535B"/>
    <w:rsid w:val="00E97D38"/>
    <w:rsid w:val="00EA2537"/>
    <w:rsid w:val="00EB2649"/>
    <w:rsid w:val="00EB2E11"/>
    <w:rsid w:val="00EB6B67"/>
    <w:rsid w:val="00EC4B91"/>
    <w:rsid w:val="00EF4784"/>
    <w:rsid w:val="00EF69B6"/>
    <w:rsid w:val="00F21CDA"/>
    <w:rsid w:val="00F262AA"/>
    <w:rsid w:val="00F275D0"/>
    <w:rsid w:val="00F3156E"/>
    <w:rsid w:val="00F37065"/>
    <w:rsid w:val="00F456BA"/>
    <w:rsid w:val="00F60E84"/>
    <w:rsid w:val="00F71185"/>
    <w:rsid w:val="00F81AD9"/>
    <w:rsid w:val="00F87109"/>
    <w:rsid w:val="00FA67FB"/>
    <w:rsid w:val="00FB1524"/>
    <w:rsid w:val="00FB4DD7"/>
    <w:rsid w:val="00FC5A5E"/>
    <w:rsid w:val="00FD056C"/>
    <w:rsid w:val="00FD2866"/>
    <w:rsid w:val="00FD3314"/>
    <w:rsid w:val="00FE2684"/>
    <w:rsid w:val="00FE3AAE"/>
    <w:rsid w:val="00FE41D6"/>
    <w:rsid w:val="00FF0BA6"/>
    <w:rsid w:val="00FF21E3"/>
    <w:rsid w:val="00FF6BF9"/>
    <w:rsid w:val="00FF7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caption" w:qFormat="1"/>
    <w:lsdException w:name="List Number" w:unhideWhenUsed="0"/>
    <w:lsdException w:name="List 4" w:unhideWhenUsed="0"/>
    <w:lsdException w:name="List 5" w:unhideWhenUsed="0"/>
    <w:lsdException w:name="Title" w:uiPriority="10" w:unhideWhenUsed="0"/>
    <w:lsdException w:name="Subtitle" w:uiPriority="11" w:unhideWhenUsed="0"/>
    <w:lsdException w:name="Salutation" w:unhideWhenUsed="0"/>
    <w:lsdException w:name="Date" w:unhideWhenUsed="0"/>
    <w:lsdException w:name="Body Text First Indent" w:unhideWhenUsed="0"/>
    <w:lsdException w:name="Hyperlink" w:uiPriority="99"/>
    <w:lsdException w:name="Strong" w:unhideWhenUsed="0" w:qFormat="1"/>
    <w:lsdException w:name="Emphasis"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7077A4"/>
    <w:pPr>
      <w:spacing w:before="120" w:after="120"/>
    </w:pPr>
    <w:rPr>
      <w:rFonts w:ascii="Times New Roman" w:eastAsia="Times New Roman" w:hAnsi="Times New Roman" w:cs="Bookman Old Style"/>
      <w:sz w:val="24"/>
      <w:szCs w:val="24"/>
      <w:lang w:eastAsia="tr-TR"/>
    </w:rPr>
  </w:style>
  <w:style w:type="paragraph" w:styleId="Balk1">
    <w:name w:val="heading 1"/>
    <w:basedOn w:val="Normal"/>
    <w:next w:val="Normal"/>
    <w:link w:val="Balk1Char"/>
    <w:autoRedefine/>
    <w:qFormat/>
    <w:rsid w:val="00A12860"/>
    <w:pPr>
      <w:keepNext/>
      <w:spacing w:before="240" w:line="360" w:lineRule="auto"/>
      <w:jc w:val="center"/>
      <w:outlineLvl w:val="0"/>
    </w:pPr>
    <w:rPr>
      <w:rFonts w:cs="Times New Roman"/>
      <w:b/>
      <w:lang w:eastAsia="en-US"/>
    </w:rPr>
  </w:style>
  <w:style w:type="paragraph" w:styleId="Balk2">
    <w:name w:val="heading 2"/>
    <w:link w:val="Balk2Char"/>
    <w:autoRedefine/>
    <w:qFormat/>
    <w:rsid w:val="00A12860"/>
    <w:pPr>
      <w:keepNext/>
      <w:spacing w:before="240" w:after="120" w:line="360" w:lineRule="auto"/>
      <w:ind w:left="709"/>
      <w:outlineLvl w:val="1"/>
    </w:pPr>
    <w:rPr>
      <w:rFonts w:ascii="Times New Roman" w:eastAsiaTheme="majorEastAsia" w:hAnsi="Times New Roman"/>
      <w:b/>
      <w:bCs/>
      <w:iCs/>
      <w:sz w:val="24"/>
      <w:szCs w:val="24"/>
      <w:shd w:val="clear" w:color="auto" w:fill="FFFFFF"/>
      <w:lang w:eastAsia="tr-TR"/>
    </w:rPr>
  </w:style>
  <w:style w:type="paragraph" w:styleId="Balk3">
    <w:name w:val="heading 3"/>
    <w:link w:val="Balk3Char"/>
    <w:autoRedefine/>
    <w:qFormat/>
    <w:rsid w:val="00CB216A"/>
    <w:pPr>
      <w:keepNext/>
      <w:spacing w:before="240" w:after="120" w:line="360" w:lineRule="auto"/>
      <w:ind w:left="709"/>
      <w:outlineLvl w:val="2"/>
    </w:pPr>
    <w:rPr>
      <w:rFonts w:ascii="Times New Roman" w:hAnsi="Times New Roman" w:cs="Arial"/>
      <w:b/>
      <w:bCs/>
      <w:sz w:val="24"/>
      <w:szCs w:val="26"/>
      <w:lang w:eastAsia="tr-TR"/>
    </w:rPr>
  </w:style>
  <w:style w:type="paragraph" w:styleId="Balk4">
    <w:name w:val="heading 4"/>
    <w:link w:val="Balk4Char"/>
    <w:autoRedefine/>
    <w:qFormat/>
    <w:rsid w:val="00FC5A5E"/>
    <w:pPr>
      <w:keepNext/>
      <w:spacing w:after="240" w:line="360" w:lineRule="auto"/>
      <w:ind w:left="709"/>
      <w:outlineLvl w:val="3"/>
    </w:pPr>
    <w:rPr>
      <w:rFonts w:ascii="Times New Roman" w:hAnsi="Times New Roman" w:cstheme="minorBidi"/>
      <w:b/>
      <w:bCs/>
      <w:sz w:val="24"/>
      <w:szCs w:val="28"/>
      <w:lang w:eastAsia="tr-TR"/>
    </w:rPr>
  </w:style>
  <w:style w:type="paragraph" w:styleId="Balk5">
    <w:name w:val="heading 5"/>
    <w:link w:val="Balk5Char"/>
    <w:autoRedefine/>
    <w:qFormat/>
    <w:rsid w:val="00FC5A5E"/>
    <w:pPr>
      <w:spacing w:after="240" w:line="360" w:lineRule="auto"/>
      <w:ind w:left="709"/>
      <w:outlineLvl w:val="4"/>
    </w:pPr>
    <w:rPr>
      <w:rFonts w:ascii="Times New Roman" w:hAnsi="Times New Roman" w:cstheme="minorBidi"/>
      <w:b/>
      <w:bCs/>
      <w:iCs/>
      <w:sz w:val="24"/>
      <w:szCs w:val="26"/>
      <w:lang w:eastAsia="tr-TR"/>
    </w:rPr>
  </w:style>
  <w:style w:type="paragraph" w:styleId="Balk6">
    <w:name w:val="heading 6"/>
    <w:basedOn w:val="Normal"/>
    <w:next w:val="Normal"/>
    <w:link w:val="Balk6Char"/>
    <w:qFormat/>
    <w:rsid w:val="00FC5A5E"/>
    <w:pPr>
      <w:spacing w:before="240" w:after="60"/>
      <w:outlineLvl w:val="5"/>
    </w:pPr>
    <w:rPr>
      <w:rFonts w:ascii="Calibri" w:hAnsi="Calibri"/>
      <w:b/>
      <w:bCs/>
      <w:sz w:val="22"/>
      <w:szCs w:val="22"/>
    </w:rPr>
  </w:style>
  <w:style w:type="paragraph" w:styleId="Balk7">
    <w:name w:val="heading 7"/>
    <w:basedOn w:val="Normal"/>
    <w:next w:val="Normal"/>
    <w:link w:val="Balk7Char"/>
    <w:qFormat/>
    <w:rsid w:val="00FC5A5E"/>
    <w:pPr>
      <w:spacing w:before="240" w:after="60"/>
      <w:outlineLvl w:val="6"/>
    </w:pPr>
    <w:rPr>
      <w:rFonts w:ascii="Calibri" w:hAnsi="Calibri"/>
    </w:rPr>
  </w:style>
  <w:style w:type="paragraph" w:styleId="Balk8">
    <w:name w:val="heading 8"/>
    <w:basedOn w:val="Normal"/>
    <w:next w:val="Normal"/>
    <w:link w:val="Balk8Char"/>
    <w:uiPriority w:val="9"/>
    <w:qFormat/>
    <w:rsid w:val="00FC5A5E"/>
    <w:pPr>
      <w:spacing w:before="240" w:after="60"/>
      <w:outlineLvl w:val="7"/>
    </w:pPr>
    <w:rPr>
      <w:rFonts w:ascii="Calibri" w:hAnsi="Calibri"/>
      <w:i/>
      <w:iCs/>
    </w:rPr>
  </w:style>
  <w:style w:type="paragraph" w:styleId="Balk9">
    <w:name w:val="heading 9"/>
    <w:basedOn w:val="Normal"/>
    <w:next w:val="Normal"/>
    <w:link w:val="Balk9Char"/>
    <w:uiPriority w:val="9"/>
    <w:qFormat/>
    <w:rsid w:val="00FC5A5E"/>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12860"/>
    <w:rPr>
      <w:rFonts w:ascii="Times New Roman" w:eastAsia="Times New Roman" w:hAnsi="Times New Roman"/>
      <w:b/>
      <w:sz w:val="24"/>
      <w:szCs w:val="24"/>
    </w:rPr>
  </w:style>
  <w:style w:type="character" w:customStyle="1" w:styleId="Balk2Char">
    <w:name w:val="Başlık 2 Char"/>
    <w:link w:val="Balk2"/>
    <w:rsid w:val="00A12860"/>
    <w:rPr>
      <w:rFonts w:ascii="Times New Roman" w:eastAsiaTheme="majorEastAsia" w:hAnsi="Times New Roman"/>
      <w:b/>
      <w:bCs/>
      <w:iCs/>
      <w:sz w:val="24"/>
      <w:szCs w:val="24"/>
      <w:lang w:eastAsia="tr-TR"/>
    </w:rPr>
  </w:style>
  <w:style w:type="character" w:customStyle="1" w:styleId="Balk3Char">
    <w:name w:val="Başlık 3 Char"/>
    <w:link w:val="Balk3"/>
    <w:rsid w:val="00CB216A"/>
    <w:rPr>
      <w:rFonts w:ascii="Times New Roman" w:hAnsi="Times New Roman" w:cs="Arial"/>
      <w:b/>
      <w:bCs/>
      <w:sz w:val="24"/>
      <w:szCs w:val="26"/>
      <w:lang w:eastAsia="tr-TR"/>
    </w:rPr>
  </w:style>
  <w:style w:type="character" w:customStyle="1" w:styleId="Balk4Char">
    <w:name w:val="Başlık 4 Char"/>
    <w:link w:val="Balk4"/>
    <w:uiPriority w:val="9"/>
    <w:rsid w:val="00FC5A5E"/>
    <w:rPr>
      <w:rFonts w:ascii="Times New Roman" w:eastAsia="Calibri" w:hAnsi="Times New Roman" w:cstheme="minorBidi"/>
      <w:b/>
      <w:bCs/>
      <w:sz w:val="24"/>
      <w:szCs w:val="28"/>
      <w:lang w:eastAsia="tr-TR"/>
    </w:rPr>
  </w:style>
  <w:style w:type="character" w:customStyle="1" w:styleId="Balk5Char">
    <w:name w:val="Başlık 5 Char"/>
    <w:link w:val="Balk5"/>
    <w:uiPriority w:val="9"/>
    <w:rsid w:val="00FC5A5E"/>
    <w:rPr>
      <w:rFonts w:ascii="Times New Roman" w:eastAsia="Calibri" w:hAnsi="Times New Roman" w:cstheme="minorBidi"/>
      <w:b/>
      <w:bCs/>
      <w:iCs/>
      <w:sz w:val="24"/>
      <w:szCs w:val="26"/>
      <w:lang w:eastAsia="tr-TR"/>
    </w:rPr>
  </w:style>
  <w:style w:type="character" w:customStyle="1" w:styleId="Balk6Char">
    <w:name w:val="Başlık 6 Char"/>
    <w:link w:val="Balk6"/>
    <w:uiPriority w:val="9"/>
    <w:rsid w:val="00FC5A5E"/>
    <w:rPr>
      <w:rFonts w:eastAsia="Calibri"/>
      <w:b/>
      <w:bCs/>
      <w:sz w:val="22"/>
      <w:szCs w:val="22"/>
      <w:lang w:eastAsia="tr-TR"/>
    </w:rPr>
  </w:style>
  <w:style w:type="character" w:customStyle="1" w:styleId="Balk7Char">
    <w:name w:val="Başlık 7 Char"/>
    <w:link w:val="Balk7"/>
    <w:uiPriority w:val="9"/>
    <w:rsid w:val="00FC5A5E"/>
    <w:rPr>
      <w:rFonts w:eastAsia="Calibri"/>
      <w:sz w:val="24"/>
      <w:szCs w:val="24"/>
      <w:lang w:eastAsia="tr-TR"/>
    </w:rPr>
  </w:style>
  <w:style w:type="character" w:customStyle="1" w:styleId="Balk8Char">
    <w:name w:val="Başlık 8 Char"/>
    <w:link w:val="Balk8"/>
    <w:uiPriority w:val="9"/>
    <w:rsid w:val="00FC5A5E"/>
    <w:rPr>
      <w:rFonts w:eastAsia="Calibri"/>
      <w:i/>
      <w:iCs/>
      <w:sz w:val="24"/>
      <w:szCs w:val="24"/>
      <w:lang w:eastAsia="tr-TR"/>
    </w:rPr>
  </w:style>
  <w:style w:type="character" w:customStyle="1" w:styleId="Balk9Char">
    <w:name w:val="Başlık 9 Char"/>
    <w:link w:val="Balk9"/>
    <w:uiPriority w:val="9"/>
    <w:rsid w:val="00FC5A5E"/>
    <w:rPr>
      <w:rFonts w:ascii="Cambria" w:hAnsi="Cambria"/>
      <w:sz w:val="22"/>
      <w:szCs w:val="22"/>
      <w:lang w:eastAsia="tr-TR"/>
    </w:rPr>
  </w:style>
  <w:style w:type="paragraph" w:styleId="T1">
    <w:name w:val="toc 1"/>
    <w:basedOn w:val="Normal"/>
    <w:next w:val="Normal"/>
    <w:autoRedefine/>
    <w:uiPriority w:val="39"/>
    <w:qFormat/>
    <w:rsid w:val="00FC5A5E"/>
  </w:style>
  <w:style w:type="paragraph" w:styleId="T2">
    <w:name w:val="toc 2"/>
    <w:basedOn w:val="Normal"/>
    <w:next w:val="Normal"/>
    <w:autoRedefine/>
    <w:uiPriority w:val="39"/>
    <w:qFormat/>
    <w:rsid w:val="00FC5A5E"/>
    <w:pPr>
      <w:ind w:left="240"/>
    </w:pPr>
  </w:style>
  <w:style w:type="paragraph" w:styleId="T3">
    <w:name w:val="toc 3"/>
    <w:basedOn w:val="Normal"/>
    <w:next w:val="Normal"/>
    <w:autoRedefine/>
    <w:uiPriority w:val="39"/>
    <w:qFormat/>
    <w:rsid w:val="00FC5A5E"/>
    <w:pPr>
      <w:ind w:left="480"/>
    </w:pPr>
  </w:style>
  <w:style w:type="paragraph" w:styleId="DipnotMetni">
    <w:name w:val="footnote text"/>
    <w:basedOn w:val="Normal"/>
    <w:link w:val="DipnotMetniChar"/>
    <w:semiHidden/>
    <w:rsid w:val="00FC5A5E"/>
    <w:rPr>
      <w:sz w:val="20"/>
      <w:szCs w:val="20"/>
    </w:rPr>
  </w:style>
  <w:style w:type="character" w:customStyle="1" w:styleId="DipnotMetniChar">
    <w:name w:val="Dipnot Metni Char"/>
    <w:basedOn w:val="VarsaylanParagrafYazTipi"/>
    <w:link w:val="DipnotMetni"/>
    <w:semiHidden/>
    <w:rsid w:val="00FC5A5E"/>
    <w:rPr>
      <w:rFonts w:ascii="Times New Roman" w:eastAsia="Calibri" w:hAnsi="Times New Roman"/>
      <w:lang w:eastAsia="tr-TR"/>
    </w:rPr>
  </w:style>
  <w:style w:type="character" w:styleId="DipnotBavurusu">
    <w:name w:val="footnote reference"/>
    <w:semiHidden/>
    <w:rsid w:val="00FC5A5E"/>
    <w:rPr>
      <w:vertAlign w:val="superscript"/>
    </w:rPr>
  </w:style>
  <w:style w:type="character" w:styleId="Kpr">
    <w:name w:val="Hyperlink"/>
    <w:uiPriority w:val="99"/>
    <w:rsid w:val="00FC5A5E"/>
    <w:rPr>
      <w:color w:val="0000FF"/>
      <w:u w:val="single"/>
    </w:rPr>
  </w:style>
  <w:style w:type="table" w:styleId="TabloKlavuzu">
    <w:name w:val="Table Grid"/>
    <w:basedOn w:val="NormalTablo"/>
    <w:rsid w:val="00FC5A5E"/>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qFormat/>
    <w:rsid w:val="00FC5A5E"/>
    <w:pPr>
      <w:outlineLvl w:val="9"/>
    </w:pPr>
  </w:style>
  <w:style w:type="paragraph" w:styleId="ResimYazs">
    <w:name w:val="caption"/>
    <w:basedOn w:val="Normal"/>
    <w:next w:val="Normal"/>
    <w:qFormat/>
    <w:rsid w:val="00167050"/>
    <w:rPr>
      <w:b/>
      <w:bCs/>
      <w:sz w:val="20"/>
      <w:szCs w:val="20"/>
    </w:rPr>
  </w:style>
  <w:style w:type="paragraph" w:styleId="AralkYok">
    <w:name w:val="No Spacing"/>
    <w:link w:val="AralkYokChar"/>
    <w:uiPriority w:val="1"/>
    <w:qFormat/>
    <w:rsid w:val="00167050"/>
    <w:rPr>
      <w:rFonts w:eastAsia="Times New Roman"/>
      <w:sz w:val="22"/>
      <w:szCs w:val="22"/>
    </w:rPr>
  </w:style>
  <w:style w:type="numbering" w:customStyle="1" w:styleId="ListeYok1">
    <w:name w:val="Liste Yok1"/>
    <w:next w:val="ListeYok"/>
    <w:uiPriority w:val="99"/>
    <w:semiHidden/>
    <w:unhideWhenUsed/>
    <w:rsid w:val="00167050"/>
  </w:style>
  <w:style w:type="character" w:customStyle="1" w:styleId="Bodytext">
    <w:name w:val="Body text_"/>
    <w:link w:val="GvdeMetni24"/>
    <w:rsid w:val="00167050"/>
    <w:rPr>
      <w:shd w:val="clear" w:color="auto" w:fill="FFFFFF"/>
    </w:rPr>
  </w:style>
  <w:style w:type="character" w:customStyle="1" w:styleId="Heading2">
    <w:name w:val="Heading #2_"/>
    <w:link w:val="Heading20"/>
    <w:rsid w:val="00167050"/>
    <w:rPr>
      <w:shd w:val="clear" w:color="auto" w:fill="FFFFFF"/>
    </w:rPr>
  </w:style>
  <w:style w:type="character" w:customStyle="1" w:styleId="BodytextBold">
    <w:name w:val="Body text + Bold"/>
    <w:rsid w:val="00167050"/>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167050"/>
    <w:pPr>
      <w:shd w:val="clear" w:color="auto" w:fill="FFFFFF"/>
      <w:spacing w:after="0" w:line="0" w:lineRule="atLeast"/>
    </w:pPr>
    <w:rPr>
      <w:rFonts w:ascii="Calibri" w:eastAsia="Calibri" w:hAnsi="Calibri" w:cs="Times New Roman"/>
      <w:sz w:val="20"/>
      <w:szCs w:val="20"/>
      <w:lang w:eastAsia="en-US"/>
    </w:rPr>
  </w:style>
  <w:style w:type="paragraph" w:customStyle="1" w:styleId="Heading20">
    <w:name w:val="Heading #2"/>
    <w:basedOn w:val="Normal"/>
    <w:link w:val="Heading2"/>
    <w:rsid w:val="00167050"/>
    <w:pPr>
      <w:shd w:val="clear" w:color="auto" w:fill="FFFFFF"/>
      <w:spacing w:after="0" w:line="278" w:lineRule="exact"/>
      <w:jc w:val="center"/>
      <w:outlineLvl w:val="1"/>
    </w:pPr>
    <w:rPr>
      <w:rFonts w:ascii="Calibri" w:eastAsia="Calibri" w:hAnsi="Calibri" w:cs="Times New Roman"/>
      <w:sz w:val="20"/>
      <w:szCs w:val="20"/>
      <w:lang w:eastAsia="en-US"/>
    </w:rPr>
  </w:style>
  <w:style w:type="paragraph" w:customStyle="1" w:styleId="Style4">
    <w:name w:val="Style4"/>
    <w:basedOn w:val="Normal"/>
    <w:rsid w:val="00167050"/>
    <w:pPr>
      <w:widowControl w:val="0"/>
      <w:autoSpaceDE w:val="0"/>
      <w:autoSpaceDN w:val="0"/>
      <w:adjustRightInd w:val="0"/>
      <w:spacing w:after="0" w:line="331" w:lineRule="exact"/>
      <w:ind w:firstLine="710"/>
    </w:pPr>
    <w:rPr>
      <w:rFonts w:cs="Times New Roman"/>
    </w:rPr>
  </w:style>
  <w:style w:type="character" w:customStyle="1" w:styleId="FontStyle25">
    <w:name w:val="Font Style25"/>
    <w:rsid w:val="00167050"/>
    <w:rPr>
      <w:rFonts w:ascii="Times New Roman" w:hAnsi="Times New Roman" w:cs="Times New Roman"/>
      <w:sz w:val="22"/>
      <w:szCs w:val="22"/>
    </w:rPr>
  </w:style>
  <w:style w:type="paragraph" w:customStyle="1" w:styleId="Style6">
    <w:name w:val="Style6"/>
    <w:basedOn w:val="Normal"/>
    <w:rsid w:val="00167050"/>
    <w:pPr>
      <w:widowControl w:val="0"/>
      <w:autoSpaceDE w:val="0"/>
      <w:autoSpaceDN w:val="0"/>
      <w:adjustRightInd w:val="0"/>
      <w:spacing w:after="0"/>
    </w:pPr>
    <w:rPr>
      <w:rFonts w:cs="Times New Roman"/>
    </w:rPr>
  </w:style>
  <w:style w:type="character" w:customStyle="1" w:styleId="FontStyle24">
    <w:name w:val="Font Style24"/>
    <w:rsid w:val="00167050"/>
    <w:rPr>
      <w:rFonts w:ascii="Times New Roman" w:hAnsi="Times New Roman" w:cs="Times New Roman"/>
      <w:b/>
      <w:bCs/>
      <w:sz w:val="22"/>
      <w:szCs w:val="22"/>
    </w:rPr>
  </w:style>
  <w:style w:type="paragraph" w:customStyle="1" w:styleId="Style5">
    <w:name w:val="Style5"/>
    <w:basedOn w:val="Normal"/>
    <w:rsid w:val="00167050"/>
    <w:pPr>
      <w:widowControl w:val="0"/>
      <w:autoSpaceDE w:val="0"/>
      <w:autoSpaceDN w:val="0"/>
      <w:adjustRightInd w:val="0"/>
      <w:spacing w:after="0" w:line="451" w:lineRule="exact"/>
    </w:pPr>
    <w:rPr>
      <w:rFonts w:cs="Times New Roman"/>
    </w:rPr>
  </w:style>
  <w:style w:type="paragraph" w:customStyle="1" w:styleId="Default">
    <w:name w:val="Default"/>
    <w:rsid w:val="00167050"/>
    <w:pPr>
      <w:autoSpaceDE w:val="0"/>
      <w:autoSpaceDN w:val="0"/>
      <w:adjustRightInd w:val="0"/>
    </w:pPr>
    <w:rPr>
      <w:rFonts w:ascii="Times New Roman" w:hAnsi="Times New Roman"/>
      <w:color w:val="000000"/>
      <w:sz w:val="24"/>
      <w:szCs w:val="24"/>
    </w:rPr>
  </w:style>
  <w:style w:type="paragraph" w:customStyle="1" w:styleId="Style2">
    <w:name w:val="Style2"/>
    <w:basedOn w:val="Normal"/>
    <w:rsid w:val="00167050"/>
    <w:pPr>
      <w:widowControl w:val="0"/>
      <w:autoSpaceDE w:val="0"/>
      <w:autoSpaceDN w:val="0"/>
      <w:adjustRightInd w:val="0"/>
      <w:spacing w:after="0" w:line="446" w:lineRule="exact"/>
      <w:ind w:firstLine="965"/>
    </w:pPr>
    <w:rPr>
      <w:rFonts w:cs="Times New Roman"/>
    </w:rPr>
  </w:style>
  <w:style w:type="paragraph" w:styleId="stbilgi">
    <w:name w:val="header"/>
    <w:basedOn w:val="Normal"/>
    <w:link w:val="stbilgiChar"/>
    <w:unhideWhenUsed/>
    <w:rsid w:val="00167050"/>
    <w:pPr>
      <w:tabs>
        <w:tab w:val="center" w:pos="4536"/>
        <w:tab w:val="right" w:pos="9072"/>
      </w:tabs>
      <w:spacing w:after="0"/>
    </w:pPr>
    <w:rPr>
      <w:rFonts w:ascii="Calibri" w:eastAsia="Calibri" w:hAnsi="Calibri" w:cs="Arial"/>
      <w:sz w:val="22"/>
      <w:szCs w:val="22"/>
      <w:lang w:eastAsia="en-US"/>
    </w:rPr>
  </w:style>
  <w:style w:type="character" w:customStyle="1" w:styleId="stbilgiChar">
    <w:name w:val="Üstbilgi Char"/>
    <w:basedOn w:val="VarsaylanParagrafYazTipi"/>
    <w:link w:val="stbilgi"/>
    <w:rsid w:val="00167050"/>
    <w:rPr>
      <w:rFonts w:cs="Arial"/>
      <w:sz w:val="22"/>
      <w:szCs w:val="22"/>
    </w:rPr>
  </w:style>
  <w:style w:type="paragraph" w:styleId="Altbilgi">
    <w:name w:val="footer"/>
    <w:basedOn w:val="Normal"/>
    <w:link w:val="AltbilgiChar"/>
    <w:uiPriority w:val="99"/>
    <w:unhideWhenUsed/>
    <w:rsid w:val="00167050"/>
    <w:pPr>
      <w:tabs>
        <w:tab w:val="center" w:pos="4536"/>
        <w:tab w:val="right" w:pos="9072"/>
      </w:tabs>
      <w:spacing w:after="0"/>
    </w:pPr>
    <w:rPr>
      <w:rFonts w:ascii="Calibri" w:eastAsia="Calibri" w:hAnsi="Calibri" w:cs="Arial"/>
      <w:sz w:val="22"/>
      <w:szCs w:val="22"/>
      <w:lang w:eastAsia="en-US"/>
    </w:rPr>
  </w:style>
  <w:style w:type="character" w:customStyle="1" w:styleId="AltbilgiChar">
    <w:name w:val="Altbilgi Char"/>
    <w:basedOn w:val="VarsaylanParagrafYazTipi"/>
    <w:link w:val="Altbilgi"/>
    <w:uiPriority w:val="99"/>
    <w:rsid w:val="00167050"/>
    <w:rPr>
      <w:rFonts w:cs="Arial"/>
      <w:sz w:val="22"/>
      <w:szCs w:val="22"/>
    </w:rPr>
  </w:style>
  <w:style w:type="paragraph" w:customStyle="1" w:styleId="Style1">
    <w:name w:val="Style1"/>
    <w:basedOn w:val="Normal"/>
    <w:rsid w:val="00167050"/>
    <w:pPr>
      <w:widowControl w:val="0"/>
      <w:autoSpaceDE w:val="0"/>
      <w:autoSpaceDN w:val="0"/>
      <w:adjustRightInd w:val="0"/>
      <w:spacing w:after="0" w:line="451" w:lineRule="exact"/>
      <w:jc w:val="center"/>
    </w:pPr>
    <w:rPr>
      <w:rFonts w:cs="Times New Roman"/>
    </w:rPr>
  </w:style>
  <w:style w:type="paragraph" w:customStyle="1" w:styleId="Style13">
    <w:name w:val="Style13"/>
    <w:basedOn w:val="Normal"/>
    <w:rsid w:val="00167050"/>
    <w:pPr>
      <w:widowControl w:val="0"/>
      <w:autoSpaceDE w:val="0"/>
      <w:autoSpaceDN w:val="0"/>
      <w:adjustRightInd w:val="0"/>
      <w:spacing w:after="0" w:line="274" w:lineRule="exact"/>
      <w:ind w:hanging="360"/>
    </w:pPr>
    <w:rPr>
      <w:rFonts w:cs="Times New Roman"/>
    </w:rPr>
  </w:style>
  <w:style w:type="paragraph" w:customStyle="1" w:styleId="Style14">
    <w:name w:val="Style14"/>
    <w:basedOn w:val="Normal"/>
    <w:rsid w:val="00167050"/>
    <w:pPr>
      <w:widowControl w:val="0"/>
      <w:autoSpaceDE w:val="0"/>
      <w:autoSpaceDN w:val="0"/>
      <w:adjustRightInd w:val="0"/>
      <w:spacing w:after="0" w:line="274" w:lineRule="exact"/>
    </w:pPr>
    <w:rPr>
      <w:rFonts w:cs="Times New Roman"/>
    </w:rPr>
  </w:style>
  <w:style w:type="paragraph" w:customStyle="1" w:styleId="Style15">
    <w:name w:val="Style15"/>
    <w:basedOn w:val="Normal"/>
    <w:rsid w:val="00167050"/>
    <w:pPr>
      <w:widowControl w:val="0"/>
      <w:autoSpaceDE w:val="0"/>
      <w:autoSpaceDN w:val="0"/>
      <w:adjustRightInd w:val="0"/>
      <w:spacing w:after="0"/>
    </w:pPr>
    <w:rPr>
      <w:rFonts w:cs="Times New Roman"/>
    </w:rPr>
  </w:style>
  <w:style w:type="paragraph" w:customStyle="1" w:styleId="Style12">
    <w:name w:val="Style12"/>
    <w:basedOn w:val="Normal"/>
    <w:rsid w:val="00167050"/>
    <w:pPr>
      <w:widowControl w:val="0"/>
      <w:autoSpaceDE w:val="0"/>
      <w:autoSpaceDN w:val="0"/>
      <w:adjustRightInd w:val="0"/>
      <w:spacing w:after="0" w:line="277" w:lineRule="exact"/>
    </w:pPr>
    <w:rPr>
      <w:rFonts w:cs="Times New Roman"/>
    </w:rPr>
  </w:style>
  <w:style w:type="paragraph" w:customStyle="1" w:styleId="Style17">
    <w:name w:val="Style17"/>
    <w:basedOn w:val="Normal"/>
    <w:rsid w:val="00167050"/>
    <w:pPr>
      <w:widowControl w:val="0"/>
      <w:autoSpaceDE w:val="0"/>
      <w:autoSpaceDN w:val="0"/>
      <w:adjustRightInd w:val="0"/>
      <w:spacing w:after="0" w:line="275" w:lineRule="exact"/>
      <w:ind w:hanging="350"/>
    </w:pPr>
    <w:rPr>
      <w:rFonts w:cs="Times New Roman"/>
    </w:rPr>
  </w:style>
  <w:style w:type="paragraph" w:customStyle="1" w:styleId="Style20">
    <w:name w:val="Style20"/>
    <w:basedOn w:val="Normal"/>
    <w:rsid w:val="00167050"/>
    <w:pPr>
      <w:widowControl w:val="0"/>
      <w:autoSpaceDE w:val="0"/>
      <w:autoSpaceDN w:val="0"/>
      <w:adjustRightInd w:val="0"/>
      <w:spacing w:after="0" w:line="276" w:lineRule="exact"/>
      <w:ind w:hanging="360"/>
    </w:pPr>
    <w:rPr>
      <w:rFonts w:cs="Times New Roman"/>
    </w:rPr>
  </w:style>
  <w:style w:type="paragraph" w:customStyle="1" w:styleId="Style19">
    <w:name w:val="Style19"/>
    <w:basedOn w:val="Normal"/>
    <w:rsid w:val="00167050"/>
    <w:pPr>
      <w:widowControl w:val="0"/>
      <w:autoSpaceDE w:val="0"/>
      <w:autoSpaceDN w:val="0"/>
      <w:adjustRightInd w:val="0"/>
      <w:spacing w:after="0" w:line="276" w:lineRule="exact"/>
      <w:ind w:firstLine="720"/>
    </w:pPr>
    <w:rPr>
      <w:rFonts w:cs="Times New Roman"/>
    </w:rPr>
  </w:style>
  <w:style w:type="paragraph" w:customStyle="1" w:styleId="Style7">
    <w:name w:val="Style7"/>
    <w:basedOn w:val="Normal"/>
    <w:rsid w:val="00167050"/>
    <w:pPr>
      <w:widowControl w:val="0"/>
      <w:autoSpaceDE w:val="0"/>
      <w:autoSpaceDN w:val="0"/>
      <w:adjustRightInd w:val="0"/>
      <w:spacing w:after="0" w:line="446" w:lineRule="exact"/>
      <w:ind w:hanging="706"/>
    </w:pPr>
    <w:rPr>
      <w:rFonts w:cs="Times New Roman"/>
    </w:rPr>
  </w:style>
  <w:style w:type="paragraph" w:customStyle="1" w:styleId="Style10">
    <w:name w:val="Style10"/>
    <w:basedOn w:val="Normal"/>
    <w:rsid w:val="00167050"/>
    <w:pPr>
      <w:widowControl w:val="0"/>
      <w:autoSpaceDE w:val="0"/>
      <w:autoSpaceDN w:val="0"/>
      <w:adjustRightInd w:val="0"/>
      <w:spacing w:after="0" w:line="557" w:lineRule="exact"/>
      <w:ind w:hanging="370"/>
    </w:pPr>
    <w:rPr>
      <w:rFonts w:cs="Times New Roman"/>
    </w:rPr>
  </w:style>
  <w:style w:type="paragraph" w:customStyle="1" w:styleId="Style8">
    <w:name w:val="Style8"/>
    <w:basedOn w:val="Normal"/>
    <w:rsid w:val="00167050"/>
    <w:pPr>
      <w:widowControl w:val="0"/>
      <w:autoSpaceDE w:val="0"/>
      <w:autoSpaceDN w:val="0"/>
      <w:adjustRightInd w:val="0"/>
      <w:spacing w:after="0"/>
    </w:pPr>
    <w:rPr>
      <w:rFonts w:cs="Times New Roman"/>
    </w:rPr>
  </w:style>
  <w:style w:type="paragraph" w:customStyle="1" w:styleId="Style9">
    <w:name w:val="Style9"/>
    <w:basedOn w:val="Normal"/>
    <w:rsid w:val="00167050"/>
    <w:pPr>
      <w:widowControl w:val="0"/>
      <w:autoSpaceDE w:val="0"/>
      <w:autoSpaceDN w:val="0"/>
      <w:adjustRightInd w:val="0"/>
      <w:spacing w:after="0" w:line="274" w:lineRule="exact"/>
      <w:ind w:firstLine="446"/>
    </w:pPr>
    <w:rPr>
      <w:rFonts w:cs="Times New Roman"/>
    </w:rPr>
  </w:style>
  <w:style w:type="paragraph" w:customStyle="1" w:styleId="Style18">
    <w:name w:val="Style18"/>
    <w:basedOn w:val="Normal"/>
    <w:rsid w:val="00167050"/>
    <w:pPr>
      <w:widowControl w:val="0"/>
      <w:autoSpaceDE w:val="0"/>
      <w:autoSpaceDN w:val="0"/>
      <w:adjustRightInd w:val="0"/>
      <w:spacing w:after="0" w:line="274" w:lineRule="exact"/>
    </w:pPr>
    <w:rPr>
      <w:rFonts w:cs="Times New Roman"/>
    </w:rPr>
  </w:style>
  <w:style w:type="paragraph" w:customStyle="1" w:styleId="Style21">
    <w:name w:val="Style21"/>
    <w:basedOn w:val="Normal"/>
    <w:rsid w:val="00167050"/>
    <w:pPr>
      <w:widowControl w:val="0"/>
      <w:autoSpaceDE w:val="0"/>
      <w:autoSpaceDN w:val="0"/>
      <w:adjustRightInd w:val="0"/>
      <w:spacing w:after="0" w:line="278" w:lineRule="exact"/>
      <w:ind w:hanging="331"/>
    </w:pPr>
    <w:rPr>
      <w:rFonts w:cs="Times New Roman"/>
    </w:rPr>
  </w:style>
  <w:style w:type="paragraph" w:styleId="GvdeMetniGirintisi">
    <w:name w:val="Body Text Indent"/>
    <w:basedOn w:val="Normal"/>
    <w:link w:val="GvdeMetniGirintisiChar"/>
    <w:rsid w:val="00167050"/>
    <w:pPr>
      <w:ind w:left="283"/>
    </w:pPr>
    <w:rPr>
      <w:rFonts w:cs="Times New Roman"/>
    </w:rPr>
  </w:style>
  <w:style w:type="character" w:customStyle="1" w:styleId="GvdeMetniGirintisiChar">
    <w:name w:val="Gövde Metni Girintisi Char"/>
    <w:basedOn w:val="VarsaylanParagrafYazTipi"/>
    <w:link w:val="GvdeMetniGirintisi"/>
    <w:rsid w:val="00167050"/>
    <w:rPr>
      <w:rFonts w:ascii="Times New Roman" w:eastAsia="Times New Roman" w:hAnsi="Times New Roman"/>
      <w:sz w:val="24"/>
      <w:szCs w:val="24"/>
      <w:lang w:eastAsia="tr-TR"/>
    </w:rPr>
  </w:style>
  <w:style w:type="paragraph" w:styleId="NormalWeb">
    <w:name w:val="Normal (Web)"/>
    <w:basedOn w:val="Normal"/>
    <w:unhideWhenUsed/>
    <w:rsid w:val="00167050"/>
    <w:pPr>
      <w:spacing w:before="100" w:beforeAutospacing="1" w:after="100" w:afterAutospacing="1" w:line="240" w:lineRule="atLeast"/>
    </w:pPr>
    <w:rPr>
      <w:rFonts w:ascii="Verdana" w:hAnsi="Verdana" w:cs="Times New Roman"/>
      <w:color w:val="333333"/>
      <w:sz w:val="18"/>
      <w:szCs w:val="18"/>
    </w:rPr>
  </w:style>
  <w:style w:type="paragraph" w:customStyle="1" w:styleId="nor1">
    <w:name w:val="nor1"/>
    <w:basedOn w:val="Normal"/>
    <w:rsid w:val="00167050"/>
    <w:pPr>
      <w:spacing w:after="0" w:line="360" w:lineRule="atLeast"/>
    </w:pPr>
    <w:rPr>
      <w:rFonts w:ascii="New York" w:eastAsia="Arial Unicode MS" w:hAnsi="New York" w:cs="Arial Unicode MS"/>
      <w:sz w:val="18"/>
      <w:szCs w:val="18"/>
    </w:rPr>
  </w:style>
  <w:style w:type="character" w:styleId="Gl">
    <w:name w:val="Strong"/>
    <w:qFormat/>
    <w:rsid w:val="00167050"/>
    <w:rPr>
      <w:b/>
      <w:bCs/>
    </w:rPr>
  </w:style>
  <w:style w:type="paragraph" w:styleId="ListeParagraf">
    <w:name w:val="List Paragraph"/>
    <w:basedOn w:val="Normal"/>
    <w:uiPriority w:val="34"/>
    <w:qFormat/>
    <w:rsid w:val="00167050"/>
    <w:pPr>
      <w:spacing w:after="160" w:line="259" w:lineRule="auto"/>
      <w:ind w:left="720"/>
      <w:contextualSpacing/>
    </w:pPr>
    <w:rPr>
      <w:rFonts w:ascii="Calibri" w:eastAsia="Calibri" w:hAnsi="Calibri" w:cs="Arial"/>
      <w:sz w:val="22"/>
      <w:szCs w:val="22"/>
      <w:lang w:eastAsia="en-US"/>
    </w:rPr>
  </w:style>
  <w:style w:type="paragraph" w:customStyle="1" w:styleId="GvdeMetni1">
    <w:name w:val="Gövde Metni1"/>
    <w:basedOn w:val="Normal"/>
    <w:rsid w:val="00167050"/>
    <w:pPr>
      <w:shd w:val="clear" w:color="auto" w:fill="FFFFFF"/>
      <w:spacing w:before="240" w:after="60" w:line="331" w:lineRule="exact"/>
    </w:pPr>
    <w:rPr>
      <w:rFonts w:cs="Times New Roman"/>
      <w:color w:val="000000"/>
      <w:sz w:val="22"/>
      <w:szCs w:val="22"/>
    </w:rPr>
  </w:style>
  <w:style w:type="character" w:customStyle="1" w:styleId="apple-converted-space">
    <w:name w:val="apple-converted-space"/>
    <w:rsid w:val="00167050"/>
  </w:style>
  <w:style w:type="paragraph" w:customStyle="1" w:styleId="3-NormalYaz">
    <w:name w:val="3-Normal Yazı"/>
    <w:rsid w:val="00167050"/>
    <w:pPr>
      <w:tabs>
        <w:tab w:val="left" w:pos="566"/>
      </w:tabs>
      <w:jc w:val="both"/>
    </w:pPr>
    <w:rPr>
      <w:rFonts w:ascii="Times New Roman" w:eastAsia="Times New Roman" w:hAnsi="Times"/>
      <w:sz w:val="19"/>
    </w:rPr>
  </w:style>
  <w:style w:type="character" w:customStyle="1" w:styleId="s">
    <w:name w:val="s"/>
    <w:rsid w:val="00167050"/>
  </w:style>
  <w:style w:type="character" w:customStyle="1" w:styleId="st">
    <w:name w:val="st"/>
    <w:rsid w:val="00167050"/>
  </w:style>
  <w:style w:type="character" w:styleId="SayfaNumaras">
    <w:name w:val="page number"/>
    <w:basedOn w:val="VarsaylanParagrafYazTipi"/>
    <w:rsid w:val="00167050"/>
  </w:style>
  <w:style w:type="paragraph" w:customStyle="1" w:styleId="nor">
    <w:name w:val="nor"/>
    <w:basedOn w:val="Normal"/>
    <w:rsid w:val="00167050"/>
    <w:pPr>
      <w:spacing w:before="100" w:beforeAutospacing="1" w:after="100" w:afterAutospacing="1"/>
    </w:pPr>
    <w:rPr>
      <w:rFonts w:cs="Times New Roman"/>
    </w:rPr>
  </w:style>
  <w:style w:type="character" w:customStyle="1" w:styleId="spelle">
    <w:name w:val="spelle"/>
    <w:basedOn w:val="VarsaylanParagrafYazTipi"/>
    <w:rsid w:val="00167050"/>
  </w:style>
  <w:style w:type="character" w:customStyle="1" w:styleId="grame">
    <w:name w:val="grame"/>
    <w:basedOn w:val="VarsaylanParagrafYazTipi"/>
    <w:rsid w:val="00167050"/>
  </w:style>
  <w:style w:type="paragraph" w:styleId="BalonMetni">
    <w:name w:val="Balloon Text"/>
    <w:basedOn w:val="Normal"/>
    <w:link w:val="BalonMetniChar"/>
    <w:semiHidden/>
    <w:rsid w:val="00167050"/>
    <w:pPr>
      <w:spacing w:after="200" w:line="276" w:lineRule="auto"/>
    </w:pPr>
    <w:rPr>
      <w:rFonts w:ascii="Tahoma" w:hAnsi="Tahoma" w:cs="Tahoma"/>
      <w:sz w:val="16"/>
      <w:szCs w:val="16"/>
    </w:rPr>
  </w:style>
  <w:style w:type="character" w:customStyle="1" w:styleId="BalonMetniChar">
    <w:name w:val="Balon Metni Char"/>
    <w:basedOn w:val="VarsaylanParagrafYazTipi"/>
    <w:link w:val="BalonMetni"/>
    <w:semiHidden/>
    <w:rsid w:val="00167050"/>
    <w:rPr>
      <w:rFonts w:ascii="Tahoma" w:eastAsia="Times New Roman" w:hAnsi="Tahoma" w:cs="Tahoma"/>
      <w:sz w:val="16"/>
      <w:szCs w:val="16"/>
      <w:lang w:eastAsia="tr-TR"/>
    </w:rPr>
  </w:style>
  <w:style w:type="paragraph" w:customStyle="1" w:styleId="ListeParagraf1">
    <w:name w:val="Liste Paragraf1"/>
    <w:basedOn w:val="Normal"/>
    <w:rsid w:val="00167050"/>
    <w:pPr>
      <w:spacing w:after="200" w:line="276" w:lineRule="auto"/>
      <w:ind w:left="720"/>
      <w:contextualSpacing/>
    </w:pPr>
    <w:rPr>
      <w:rFonts w:ascii="Calibri" w:hAnsi="Calibri" w:cs="Times New Roman"/>
      <w:sz w:val="22"/>
      <w:szCs w:val="22"/>
      <w:lang w:eastAsia="en-US"/>
    </w:rPr>
  </w:style>
  <w:style w:type="paragraph" w:styleId="GvdeMetniGirintisi3">
    <w:name w:val="Body Text Indent 3"/>
    <w:basedOn w:val="Normal"/>
    <w:link w:val="GvdeMetniGirintisi3Char"/>
    <w:rsid w:val="00167050"/>
    <w:pPr>
      <w:spacing w:after="0"/>
      <w:ind w:firstLine="708"/>
    </w:pPr>
    <w:rPr>
      <w:rFonts w:cs="Times New Roman"/>
      <w:szCs w:val="20"/>
    </w:rPr>
  </w:style>
  <w:style w:type="character" w:customStyle="1" w:styleId="GvdeMetniGirintisi3Char">
    <w:name w:val="Gövde Metni Girintisi 3 Char"/>
    <w:basedOn w:val="VarsaylanParagrafYazTipi"/>
    <w:link w:val="GvdeMetniGirintisi3"/>
    <w:rsid w:val="00167050"/>
    <w:rPr>
      <w:rFonts w:ascii="Times New Roman" w:eastAsia="Times New Roman" w:hAnsi="Times New Roman"/>
      <w:sz w:val="24"/>
      <w:lang w:eastAsia="tr-TR"/>
    </w:rPr>
  </w:style>
  <w:style w:type="paragraph" w:styleId="GvdeMetni">
    <w:name w:val="Body Text"/>
    <w:basedOn w:val="Normal"/>
    <w:link w:val="GvdeMetniChar"/>
    <w:rsid w:val="00167050"/>
    <w:rPr>
      <w:rFonts w:cs="Times New Roman"/>
    </w:rPr>
  </w:style>
  <w:style w:type="character" w:customStyle="1" w:styleId="GvdeMetniChar">
    <w:name w:val="Gövde Metni Char"/>
    <w:basedOn w:val="VarsaylanParagrafYazTipi"/>
    <w:link w:val="GvdeMetni"/>
    <w:rsid w:val="00167050"/>
    <w:rPr>
      <w:rFonts w:ascii="Times New Roman" w:eastAsia="Times New Roman" w:hAnsi="Times New Roman"/>
      <w:sz w:val="24"/>
      <w:szCs w:val="24"/>
      <w:lang w:eastAsia="tr-TR"/>
    </w:rPr>
  </w:style>
  <w:style w:type="paragraph" w:styleId="GvdeMetniGirintisi2">
    <w:name w:val="Body Text Indent 2"/>
    <w:basedOn w:val="Normal"/>
    <w:link w:val="GvdeMetniGirintisi2Char"/>
    <w:rsid w:val="00167050"/>
    <w:pPr>
      <w:spacing w:line="480" w:lineRule="auto"/>
      <w:ind w:left="283"/>
    </w:pPr>
    <w:rPr>
      <w:rFonts w:cs="Times New Roman"/>
    </w:rPr>
  </w:style>
  <w:style w:type="character" w:customStyle="1" w:styleId="GvdeMetniGirintisi2Char">
    <w:name w:val="Gövde Metni Girintisi 2 Char"/>
    <w:basedOn w:val="VarsaylanParagrafYazTipi"/>
    <w:link w:val="GvdeMetniGirintisi2"/>
    <w:rsid w:val="00167050"/>
    <w:rPr>
      <w:rFonts w:ascii="Times New Roman" w:eastAsia="Times New Roman" w:hAnsi="Times New Roman"/>
      <w:sz w:val="24"/>
      <w:szCs w:val="24"/>
      <w:lang w:eastAsia="tr-TR"/>
    </w:rPr>
  </w:style>
  <w:style w:type="paragraph" w:styleId="GvdeMetni2">
    <w:name w:val="Body Text 2"/>
    <w:basedOn w:val="Normal"/>
    <w:link w:val="GvdeMetni2Char"/>
    <w:rsid w:val="00167050"/>
    <w:pPr>
      <w:tabs>
        <w:tab w:val="left" w:pos="0"/>
      </w:tabs>
      <w:spacing w:after="0"/>
    </w:pPr>
    <w:rPr>
      <w:rFonts w:ascii="Arial" w:hAnsi="Arial" w:cs="Arial"/>
    </w:rPr>
  </w:style>
  <w:style w:type="character" w:customStyle="1" w:styleId="GvdeMetni2Char">
    <w:name w:val="Gövde Metni 2 Char"/>
    <w:basedOn w:val="VarsaylanParagrafYazTipi"/>
    <w:link w:val="GvdeMetni2"/>
    <w:rsid w:val="00167050"/>
    <w:rPr>
      <w:rFonts w:ascii="Arial" w:eastAsia="Times New Roman" w:hAnsi="Arial" w:cs="Arial"/>
      <w:sz w:val="24"/>
      <w:szCs w:val="24"/>
      <w:lang w:eastAsia="tr-TR"/>
    </w:rPr>
  </w:style>
  <w:style w:type="paragraph" w:customStyle="1" w:styleId="Stil">
    <w:name w:val="Stil"/>
    <w:rsid w:val="00167050"/>
    <w:pPr>
      <w:widowControl w:val="0"/>
      <w:autoSpaceDE w:val="0"/>
      <w:autoSpaceDN w:val="0"/>
      <w:adjustRightInd w:val="0"/>
    </w:pPr>
    <w:rPr>
      <w:rFonts w:ascii="Arial" w:eastAsia="Times New Roman" w:hAnsi="Arial" w:cs="Arial"/>
      <w:sz w:val="24"/>
      <w:szCs w:val="24"/>
      <w:lang w:eastAsia="tr-TR"/>
    </w:rPr>
  </w:style>
  <w:style w:type="paragraph" w:customStyle="1" w:styleId="msobodytextindent">
    <w:name w:val="msobodytextindent"/>
    <w:basedOn w:val="Normal"/>
    <w:rsid w:val="00167050"/>
    <w:pPr>
      <w:ind w:left="283"/>
    </w:pPr>
    <w:rPr>
      <w:rFonts w:cs="Times New Roman"/>
    </w:rPr>
  </w:style>
  <w:style w:type="character" w:styleId="Vurgu">
    <w:name w:val="Emphasis"/>
    <w:basedOn w:val="VarsaylanParagrafYazTipi"/>
    <w:uiPriority w:val="20"/>
    <w:qFormat/>
    <w:rsid w:val="00167050"/>
    <w:rPr>
      <w:b/>
      <w:bCs/>
      <w:i w:val="0"/>
      <w:iCs w:val="0"/>
    </w:rPr>
  </w:style>
  <w:style w:type="character" w:customStyle="1" w:styleId="AralkYokChar">
    <w:name w:val="Aralık Yok Char"/>
    <w:basedOn w:val="VarsaylanParagrafYazTipi"/>
    <w:link w:val="AralkYok"/>
    <w:uiPriority w:val="1"/>
    <w:rsid w:val="00167050"/>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caption" w:qFormat="1"/>
    <w:lsdException w:name="List Number" w:unhideWhenUsed="0"/>
    <w:lsdException w:name="List 4" w:unhideWhenUsed="0"/>
    <w:lsdException w:name="List 5" w:unhideWhenUsed="0"/>
    <w:lsdException w:name="Title" w:uiPriority="10" w:unhideWhenUsed="0"/>
    <w:lsdException w:name="Subtitle" w:uiPriority="11" w:unhideWhenUsed="0"/>
    <w:lsdException w:name="Salutation" w:unhideWhenUsed="0"/>
    <w:lsdException w:name="Date" w:unhideWhenUsed="0"/>
    <w:lsdException w:name="Body Text First Indent" w:unhideWhenUsed="0"/>
    <w:lsdException w:name="Hyperlink" w:uiPriority="99"/>
    <w:lsdException w:name="Strong" w:unhideWhenUsed="0" w:qFormat="1"/>
    <w:lsdException w:name="Emphasis"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7077A4"/>
    <w:pPr>
      <w:spacing w:before="120" w:after="120"/>
    </w:pPr>
    <w:rPr>
      <w:rFonts w:ascii="Times New Roman" w:eastAsia="Times New Roman" w:hAnsi="Times New Roman" w:cs="Bookman Old Style"/>
      <w:sz w:val="24"/>
      <w:szCs w:val="24"/>
      <w:lang w:eastAsia="tr-TR"/>
    </w:rPr>
  </w:style>
  <w:style w:type="paragraph" w:styleId="Balk1">
    <w:name w:val="heading 1"/>
    <w:basedOn w:val="Normal"/>
    <w:next w:val="Normal"/>
    <w:link w:val="Balk1Char"/>
    <w:autoRedefine/>
    <w:qFormat/>
    <w:rsid w:val="00A12860"/>
    <w:pPr>
      <w:keepNext/>
      <w:spacing w:before="240" w:line="360" w:lineRule="auto"/>
      <w:jc w:val="center"/>
      <w:outlineLvl w:val="0"/>
    </w:pPr>
    <w:rPr>
      <w:rFonts w:cs="Times New Roman"/>
      <w:b/>
      <w:lang w:eastAsia="en-US"/>
    </w:rPr>
  </w:style>
  <w:style w:type="paragraph" w:styleId="Balk2">
    <w:name w:val="heading 2"/>
    <w:link w:val="Balk2Char"/>
    <w:autoRedefine/>
    <w:qFormat/>
    <w:rsid w:val="00A12860"/>
    <w:pPr>
      <w:keepNext/>
      <w:spacing w:before="240" w:after="120" w:line="360" w:lineRule="auto"/>
      <w:ind w:left="709"/>
      <w:outlineLvl w:val="1"/>
    </w:pPr>
    <w:rPr>
      <w:rFonts w:ascii="Times New Roman" w:eastAsiaTheme="majorEastAsia" w:hAnsi="Times New Roman"/>
      <w:b/>
      <w:bCs/>
      <w:iCs/>
      <w:sz w:val="24"/>
      <w:szCs w:val="24"/>
      <w:shd w:val="clear" w:color="auto" w:fill="FFFFFF"/>
      <w:lang w:eastAsia="tr-TR"/>
    </w:rPr>
  </w:style>
  <w:style w:type="paragraph" w:styleId="Balk3">
    <w:name w:val="heading 3"/>
    <w:link w:val="Balk3Char"/>
    <w:autoRedefine/>
    <w:qFormat/>
    <w:rsid w:val="00CB216A"/>
    <w:pPr>
      <w:keepNext/>
      <w:spacing w:before="240" w:after="120" w:line="360" w:lineRule="auto"/>
      <w:ind w:left="709"/>
      <w:outlineLvl w:val="2"/>
    </w:pPr>
    <w:rPr>
      <w:rFonts w:ascii="Times New Roman" w:hAnsi="Times New Roman" w:cs="Arial"/>
      <w:b/>
      <w:bCs/>
      <w:sz w:val="24"/>
      <w:szCs w:val="26"/>
      <w:lang w:eastAsia="tr-TR"/>
    </w:rPr>
  </w:style>
  <w:style w:type="paragraph" w:styleId="Balk4">
    <w:name w:val="heading 4"/>
    <w:link w:val="Balk4Char"/>
    <w:autoRedefine/>
    <w:qFormat/>
    <w:rsid w:val="00FC5A5E"/>
    <w:pPr>
      <w:keepNext/>
      <w:spacing w:after="240" w:line="360" w:lineRule="auto"/>
      <w:ind w:left="709"/>
      <w:outlineLvl w:val="3"/>
    </w:pPr>
    <w:rPr>
      <w:rFonts w:ascii="Times New Roman" w:hAnsi="Times New Roman" w:cstheme="minorBidi"/>
      <w:b/>
      <w:bCs/>
      <w:sz w:val="24"/>
      <w:szCs w:val="28"/>
      <w:lang w:eastAsia="tr-TR"/>
    </w:rPr>
  </w:style>
  <w:style w:type="paragraph" w:styleId="Balk5">
    <w:name w:val="heading 5"/>
    <w:link w:val="Balk5Char"/>
    <w:autoRedefine/>
    <w:qFormat/>
    <w:rsid w:val="00FC5A5E"/>
    <w:pPr>
      <w:spacing w:after="240" w:line="360" w:lineRule="auto"/>
      <w:ind w:left="709"/>
      <w:outlineLvl w:val="4"/>
    </w:pPr>
    <w:rPr>
      <w:rFonts w:ascii="Times New Roman" w:hAnsi="Times New Roman" w:cstheme="minorBidi"/>
      <w:b/>
      <w:bCs/>
      <w:iCs/>
      <w:sz w:val="24"/>
      <w:szCs w:val="26"/>
      <w:lang w:eastAsia="tr-TR"/>
    </w:rPr>
  </w:style>
  <w:style w:type="paragraph" w:styleId="Balk6">
    <w:name w:val="heading 6"/>
    <w:basedOn w:val="Normal"/>
    <w:next w:val="Normal"/>
    <w:link w:val="Balk6Char"/>
    <w:qFormat/>
    <w:rsid w:val="00FC5A5E"/>
    <w:pPr>
      <w:spacing w:before="240" w:after="60"/>
      <w:outlineLvl w:val="5"/>
    </w:pPr>
    <w:rPr>
      <w:rFonts w:ascii="Calibri" w:hAnsi="Calibri"/>
      <w:b/>
      <w:bCs/>
      <w:sz w:val="22"/>
      <w:szCs w:val="22"/>
    </w:rPr>
  </w:style>
  <w:style w:type="paragraph" w:styleId="Balk7">
    <w:name w:val="heading 7"/>
    <w:basedOn w:val="Normal"/>
    <w:next w:val="Normal"/>
    <w:link w:val="Balk7Char"/>
    <w:qFormat/>
    <w:rsid w:val="00FC5A5E"/>
    <w:pPr>
      <w:spacing w:before="240" w:after="60"/>
      <w:outlineLvl w:val="6"/>
    </w:pPr>
    <w:rPr>
      <w:rFonts w:ascii="Calibri" w:hAnsi="Calibri"/>
    </w:rPr>
  </w:style>
  <w:style w:type="paragraph" w:styleId="Balk8">
    <w:name w:val="heading 8"/>
    <w:basedOn w:val="Normal"/>
    <w:next w:val="Normal"/>
    <w:link w:val="Balk8Char"/>
    <w:uiPriority w:val="9"/>
    <w:qFormat/>
    <w:rsid w:val="00FC5A5E"/>
    <w:pPr>
      <w:spacing w:before="240" w:after="60"/>
      <w:outlineLvl w:val="7"/>
    </w:pPr>
    <w:rPr>
      <w:rFonts w:ascii="Calibri" w:hAnsi="Calibri"/>
      <w:i/>
      <w:iCs/>
    </w:rPr>
  </w:style>
  <w:style w:type="paragraph" w:styleId="Balk9">
    <w:name w:val="heading 9"/>
    <w:basedOn w:val="Normal"/>
    <w:next w:val="Normal"/>
    <w:link w:val="Balk9Char"/>
    <w:uiPriority w:val="9"/>
    <w:qFormat/>
    <w:rsid w:val="00FC5A5E"/>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12860"/>
    <w:rPr>
      <w:rFonts w:ascii="Times New Roman" w:eastAsia="Times New Roman" w:hAnsi="Times New Roman"/>
      <w:b/>
      <w:sz w:val="24"/>
      <w:szCs w:val="24"/>
    </w:rPr>
  </w:style>
  <w:style w:type="character" w:customStyle="1" w:styleId="Balk2Char">
    <w:name w:val="Başlık 2 Char"/>
    <w:link w:val="Balk2"/>
    <w:rsid w:val="00A12860"/>
    <w:rPr>
      <w:rFonts w:ascii="Times New Roman" w:eastAsiaTheme="majorEastAsia" w:hAnsi="Times New Roman"/>
      <w:b/>
      <w:bCs/>
      <w:iCs/>
      <w:sz w:val="24"/>
      <w:szCs w:val="24"/>
      <w:lang w:eastAsia="tr-TR"/>
    </w:rPr>
  </w:style>
  <w:style w:type="character" w:customStyle="1" w:styleId="Balk3Char">
    <w:name w:val="Başlık 3 Char"/>
    <w:link w:val="Balk3"/>
    <w:rsid w:val="00CB216A"/>
    <w:rPr>
      <w:rFonts w:ascii="Times New Roman" w:hAnsi="Times New Roman" w:cs="Arial"/>
      <w:b/>
      <w:bCs/>
      <w:sz w:val="24"/>
      <w:szCs w:val="26"/>
      <w:lang w:eastAsia="tr-TR"/>
    </w:rPr>
  </w:style>
  <w:style w:type="character" w:customStyle="1" w:styleId="Balk4Char">
    <w:name w:val="Başlık 4 Char"/>
    <w:link w:val="Balk4"/>
    <w:uiPriority w:val="9"/>
    <w:rsid w:val="00FC5A5E"/>
    <w:rPr>
      <w:rFonts w:ascii="Times New Roman" w:eastAsia="Calibri" w:hAnsi="Times New Roman" w:cstheme="minorBidi"/>
      <w:b/>
      <w:bCs/>
      <w:sz w:val="24"/>
      <w:szCs w:val="28"/>
      <w:lang w:eastAsia="tr-TR"/>
    </w:rPr>
  </w:style>
  <w:style w:type="character" w:customStyle="1" w:styleId="Balk5Char">
    <w:name w:val="Başlık 5 Char"/>
    <w:link w:val="Balk5"/>
    <w:uiPriority w:val="9"/>
    <w:rsid w:val="00FC5A5E"/>
    <w:rPr>
      <w:rFonts w:ascii="Times New Roman" w:eastAsia="Calibri" w:hAnsi="Times New Roman" w:cstheme="minorBidi"/>
      <w:b/>
      <w:bCs/>
      <w:iCs/>
      <w:sz w:val="24"/>
      <w:szCs w:val="26"/>
      <w:lang w:eastAsia="tr-TR"/>
    </w:rPr>
  </w:style>
  <w:style w:type="character" w:customStyle="1" w:styleId="Balk6Char">
    <w:name w:val="Başlık 6 Char"/>
    <w:link w:val="Balk6"/>
    <w:uiPriority w:val="9"/>
    <w:rsid w:val="00FC5A5E"/>
    <w:rPr>
      <w:rFonts w:eastAsia="Calibri"/>
      <w:b/>
      <w:bCs/>
      <w:sz w:val="22"/>
      <w:szCs w:val="22"/>
      <w:lang w:eastAsia="tr-TR"/>
    </w:rPr>
  </w:style>
  <w:style w:type="character" w:customStyle="1" w:styleId="Balk7Char">
    <w:name w:val="Başlık 7 Char"/>
    <w:link w:val="Balk7"/>
    <w:uiPriority w:val="9"/>
    <w:rsid w:val="00FC5A5E"/>
    <w:rPr>
      <w:rFonts w:eastAsia="Calibri"/>
      <w:sz w:val="24"/>
      <w:szCs w:val="24"/>
      <w:lang w:eastAsia="tr-TR"/>
    </w:rPr>
  </w:style>
  <w:style w:type="character" w:customStyle="1" w:styleId="Balk8Char">
    <w:name w:val="Başlık 8 Char"/>
    <w:link w:val="Balk8"/>
    <w:uiPriority w:val="9"/>
    <w:rsid w:val="00FC5A5E"/>
    <w:rPr>
      <w:rFonts w:eastAsia="Calibri"/>
      <w:i/>
      <w:iCs/>
      <w:sz w:val="24"/>
      <w:szCs w:val="24"/>
      <w:lang w:eastAsia="tr-TR"/>
    </w:rPr>
  </w:style>
  <w:style w:type="character" w:customStyle="1" w:styleId="Balk9Char">
    <w:name w:val="Başlık 9 Char"/>
    <w:link w:val="Balk9"/>
    <w:uiPriority w:val="9"/>
    <w:rsid w:val="00FC5A5E"/>
    <w:rPr>
      <w:rFonts w:ascii="Cambria" w:hAnsi="Cambria"/>
      <w:sz w:val="22"/>
      <w:szCs w:val="22"/>
      <w:lang w:eastAsia="tr-TR"/>
    </w:rPr>
  </w:style>
  <w:style w:type="paragraph" w:styleId="T1">
    <w:name w:val="toc 1"/>
    <w:basedOn w:val="Normal"/>
    <w:next w:val="Normal"/>
    <w:autoRedefine/>
    <w:uiPriority w:val="39"/>
    <w:qFormat/>
    <w:rsid w:val="00FC5A5E"/>
  </w:style>
  <w:style w:type="paragraph" w:styleId="T2">
    <w:name w:val="toc 2"/>
    <w:basedOn w:val="Normal"/>
    <w:next w:val="Normal"/>
    <w:autoRedefine/>
    <w:uiPriority w:val="39"/>
    <w:qFormat/>
    <w:rsid w:val="00FC5A5E"/>
    <w:pPr>
      <w:ind w:left="240"/>
    </w:pPr>
  </w:style>
  <w:style w:type="paragraph" w:styleId="T3">
    <w:name w:val="toc 3"/>
    <w:basedOn w:val="Normal"/>
    <w:next w:val="Normal"/>
    <w:autoRedefine/>
    <w:uiPriority w:val="39"/>
    <w:qFormat/>
    <w:rsid w:val="00FC5A5E"/>
    <w:pPr>
      <w:ind w:left="480"/>
    </w:pPr>
  </w:style>
  <w:style w:type="paragraph" w:styleId="DipnotMetni">
    <w:name w:val="footnote text"/>
    <w:basedOn w:val="Normal"/>
    <w:link w:val="DipnotMetniChar"/>
    <w:semiHidden/>
    <w:rsid w:val="00FC5A5E"/>
    <w:rPr>
      <w:sz w:val="20"/>
      <w:szCs w:val="20"/>
    </w:rPr>
  </w:style>
  <w:style w:type="character" w:customStyle="1" w:styleId="DipnotMetniChar">
    <w:name w:val="Dipnot Metni Char"/>
    <w:basedOn w:val="VarsaylanParagrafYazTipi"/>
    <w:link w:val="DipnotMetni"/>
    <w:semiHidden/>
    <w:rsid w:val="00FC5A5E"/>
    <w:rPr>
      <w:rFonts w:ascii="Times New Roman" w:eastAsia="Calibri" w:hAnsi="Times New Roman"/>
      <w:lang w:eastAsia="tr-TR"/>
    </w:rPr>
  </w:style>
  <w:style w:type="character" w:styleId="DipnotBavurusu">
    <w:name w:val="footnote reference"/>
    <w:semiHidden/>
    <w:rsid w:val="00FC5A5E"/>
    <w:rPr>
      <w:vertAlign w:val="superscript"/>
    </w:rPr>
  </w:style>
  <w:style w:type="character" w:styleId="Kpr">
    <w:name w:val="Hyperlink"/>
    <w:uiPriority w:val="99"/>
    <w:rsid w:val="00FC5A5E"/>
    <w:rPr>
      <w:color w:val="0000FF"/>
      <w:u w:val="single"/>
    </w:rPr>
  </w:style>
  <w:style w:type="table" w:styleId="TabloKlavuzu">
    <w:name w:val="Table Grid"/>
    <w:basedOn w:val="NormalTablo"/>
    <w:rsid w:val="00FC5A5E"/>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qFormat/>
    <w:rsid w:val="00FC5A5E"/>
    <w:pPr>
      <w:outlineLvl w:val="9"/>
    </w:pPr>
  </w:style>
  <w:style w:type="paragraph" w:styleId="ResimYazs">
    <w:name w:val="caption"/>
    <w:basedOn w:val="Normal"/>
    <w:next w:val="Normal"/>
    <w:qFormat/>
    <w:rsid w:val="00167050"/>
    <w:rPr>
      <w:b/>
      <w:bCs/>
      <w:sz w:val="20"/>
      <w:szCs w:val="20"/>
    </w:rPr>
  </w:style>
  <w:style w:type="paragraph" w:styleId="AralkYok">
    <w:name w:val="No Spacing"/>
    <w:link w:val="AralkYokChar"/>
    <w:uiPriority w:val="1"/>
    <w:qFormat/>
    <w:rsid w:val="00167050"/>
    <w:rPr>
      <w:rFonts w:eastAsia="Times New Roman"/>
      <w:sz w:val="22"/>
      <w:szCs w:val="22"/>
    </w:rPr>
  </w:style>
  <w:style w:type="numbering" w:customStyle="1" w:styleId="ListeYok1">
    <w:name w:val="Liste Yok1"/>
    <w:next w:val="ListeYok"/>
    <w:uiPriority w:val="99"/>
    <w:semiHidden/>
    <w:unhideWhenUsed/>
    <w:rsid w:val="00167050"/>
  </w:style>
  <w:style w:type="character" w:customStyle="1" w:styleId="Bodytext">
    <w:name w:val="Body text_"/>
    <w:link w:val="GvdeMetni24"/>
    <w:rsid w:val="00167050"/>
    <w:rPr>
      <w:shd w:val="clear" w:color="auto" w:fill="FFFFFF"/>
    </w:rPr>
  </w:style>
  <w:style w:type="character" w:customStyle="1" w:styleId="Heading2">
    <w:name w:val="Heading #2_"/>
    <w:link w:val="Heading20"/>
    <w:rsid w:val="00167050"/>
    <w:rPr>
      <w:shd w:val="clear" w:color="auto" w:fill="FFFFFF"/>
    </w:rPr>
  </w:style>
  <w:style w:type="character" w:customStyle="1" w:styleId="BodytextBold">
    <w:name w:val="Body text + Bold"/>
    <w:rsid w:val="00167050"/>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167050"/>
    <w:pPr>
      <w:shd w:val="clear" w:color="auto" w:fill="FFFFFF"/>
      <w:spacing w:after="0" w:line="0" w:lineRule="atLeast"/>
    </w:pPr>
    <w:rPr>
      <w:rFonts w:ascii="Calibri" w:eastAsia="Calibri" w:hAnsi="Calibri" w:cs="Times New Roman"/>
      <w:sz w:val="20"/>
      <w:szCs w:val="20"/>
      <w:lang w:eastAsia="en-US"/>
    </w:rPr>
  </w:style>
  <w:style w:type="paragraph" w:customStyle="1" w:styleId="Heading20">
    <w:name w:val="Heading #2"/>
    <w:basedOn w:val="Normal"/>
    <w:link w:val="Heading2"/>
    <w:rsid w:val="00167050"/>
    <w:pPr>
      <w:shd w:val="clear" w:color="auto" w:fill="FFFFFF"/>
      <w:spacing w:after="0" w:line="278" w:lineRule="exact"/>
      <w:jc w:val="center"/>
      <w:outlineLvl w:val="1"/>
    </w:pPr>
    <w:rPr>
      <w:rFonts w:ascii="Calibri" w:eastAsia="Calibri" w:hAnsi="Calibri" w:cs="Times New Roman"/>
      <w:sz w:val="20"/>
      <w:szCs w:val="20"/>
      <w:lang w:eastAsia="en-US"/>
    </w:rPr>
  </w:style>
  <w:style w:type="paragraph" w:customStyle="1" w:styleId="Style4">
    <w:name w:val="Style4"/>
    <w:basedOn w:val="Normal"/>
    <w:rsid w:val="00167050"/>
    <w:pPr>
      <w:widowControl w:val="0"/>
      <w:autoSpaceDE w:val="0"/>
      <w:autoSpaceDN w:val="0"/>
      <w:adjustRightInd w:val="0"/>
      <w:spacing w:after="0" w:line="331" w:lineRule="exact"/>
      <w:ind w:firstLine="710"/>
    </w:pPr>
    <w:rPr>
      <w:rFonts w:cs="Times New Roman"/>
    </w:rPr>
  </w:style>
  <w:style w:type="character" w:customStyle="1" w:styleId="FontStyle25">
    <w:name w:val="Font Style25"/>
    <w:rsid w:val="00167050"/>
    <w:rPr>
      <w:rFonts w:ascii="Times New Roman" w:hAnsi="Times New Roman" w:cs="Times New Roman"/>
      <w:sz w:val="22"/>
      <w:szCs w:val="22"/>
    </w:rPr>
  </w:style>
  <w:style w:type="paragraph" w:customStyle="1" w:styleId="Style6">
    <w:name w:val="Style6"/>
    <w:basedOn w:val="Normal"/>
    <w:rsid w:val="00167050"/>
    <w:pPr>
      <w:widowControl w:val="0"/>
      <w:autoSpaceDE w:val="0"/>
      <w:autoSpaceDN w:val="0"/>
      <w:adjustRightInd w:val="0"/>
      <w:spacing w:after="0"/>
    </w:pPr>
    <w:rPr>
      <w:rFonts w:cs="Times New Roman"/>
    </w:rPr>
  </w:style>
  <w:style w:type="character" w:customStyle="1" w:styleId="FontStyle24">
    <w:name w:val="Font Style24"/>
    <w:rsid w:val="00167050"/>
    <w:rPr>
      <w:rFonts w:ascii="Times New Roman" w:hAnsi="Times New Roman" w:cs="Times New Roman"/>
      <w:b/>
      <w:bCs/>
      <w:sz w:val="22"/>
      <w:szCs w:val="22"/>
    </w:rPr>
  </w:style>
  <w:style w:type="paragraph" w:customStyle="1" w:styleId="Style5">
    <w:name w:val="Style5"/>
    <w:basedOn w:val="Normal"/>
    <w:rsid w:val="00167050"/>
    <w:pPr>
      <w:widowControl w:val="0"/>
      <w:autoSpaceDE w:val="0"/>
      <w:autoSpaceDN w:val="0"/>
      <w:adjustRightInd w:val="0"/>
      <w:spacing w:after="0" w:line="451" w:lineRule="exact"/>
    </w:pPr>
    <w:rPr>
      <w:rFonts w:cs="Times New Roman"/>
    </w:rPr>
  </w:style>
  <w:style w:type="paragraph" w:customStyle="1" w:styleId="Default">
    <w:name w:val="Default"/>
    <w:rsid w:val="00167050"/>
    <w:pPr>
      <w:autoSpaceDE w:val="0"/>
      <w:autoSpaceDN w:val="0"/>
      <w:adjustRightInd w:val="0"/>
    </w:pPr>
    <w:rPr>
      <w:rFonts w:ascii="Times New Roman" w:hAnsi="Times New Roman"/>
      <w:color w:val="000000"/>
      <w:sz w:val="24"/>
      <w:szCs w:val="24"/>
    </w:rPr>
  </w:style>
  <w:style w:type="paragraph" w:customStyle="1" w:styleId="Style2">
    <w:name w:val="Style2"/>
    <w:basedOn w:val="Normal"/>
    <w:rsid w:val="00167050"/>
    <w:pPr>
      <w:widowControl w:val="0"/>
      <w:autoSpaceDE w:val="0"/>
      <w:autoSpaceDN w:val="0"/>
      <w:adjustRightInd w:val="0"/>
      <w:spacing w:after="0" w:line="446" w:lineRule="exact"/>
      <w:ind w:firstLine="965"/>
    </w:pPr>
    <w:rPr>
      <w:rFonts w:cs="Times New Roman"/>
    </w:rPr>
  </w:style>
  <w:style w:type="paragraph" w:styleId="stbilgi">
    <w:name w:val="header"/>
    <w:basedOn w:val="Normal"/>
    <w:link w:val="stbilgiChar"/>
    <w:unhideWhenUsed/>
    <w:rsid w:val="00167050"/>
    <w:pPr>
      <w:tabs>
        <w:tab w:val="center" w:pos="4536"/>
        <w:tab w:val="right" w:pos="9072"/>
      </w:tabs>
      <w:spacing w:after="0"/>
    </w:pPr>
    <w:rPr>
      <w:rFonts w:ascii="Calibri" w:eastAsia="Calibri" w:hAnsi="Calibri" w:cs="Arial"/>
      <w:sz w:val="22"/>
      <w:szCs w:val="22"/>
      <w:lang w:eastAsia="en-US"/>
    </w:rPr>
  </w:style>
  <w:style w:type="character" w:customStyle="1" w:styleId="stbilgiChar">
    <w:name w:val="Üstbilgi Char"/>
    <w:basedOn w:val="VarsaylanParagrafYazTipi"/>
    <w:link w:val="stbilgi"/>
    <w:rsid w:val="00167050"/>
    <w:rPr>
      <w:rFonts w:cs="Arial"/>
      <w:sz w:val="22"/>
      <w:szCs w:val="22"/>
    </w:rPr>
  </w:style>
  <w:style w:type="paragraph" w:styleId="Altbilgi">
    <w:name w:val="footer"/>
    <w:basedOn w:val="Normal"/>
    <w:link w:val="AltbilgiChar"/>
    <w:uiPriority w:val="99"/>
    <w:unhideWhenUsed/>
    <w:rsid w:val="00167050"/>
    <w:pPr>
      <w:tabs>
        <w:tab w:val="center" w:pos="4536"/>
        <w:tab w:val="right" w:pos="9072"/>
      </w:tabs>
      <w:spacing w:after="0"/>
    </w:pPr>
    <w:rPr>
      <w:rFonts w:ascii="Calibri" w:eastAsia="Calibri" w:hAnsi="Calibri" w:cs="Arial"/>
      <w:sz w:val="22"/>
      <w:szCs w:val="22"/>
      <w:lang w:eastAsia="en-US"/>
    </w:rPr>
  </w:style>
  <w:style w:type="character" w:customStyle="1" w:styleId="AltbilgiChar">
    <w:name w:val="Altbilgi Char"/>
    <w:basedOn w:val="VarsaylanParagrafYazTipi"/>
    <w:link w:val="Altbilgi"/>
    <w:uiPriority w:val="99"/>
    <w:rsid w:val="00167050"/>
    <w:rPr>
      <w:rFonts w:cs="Arial"/>
      <w:sz w:val="22"/>
      <w:szCs w:val="22"/>
    </w:rPr>
  </w:style>
  <w:style w:type="paragraph" w:customStyle="1" w:styleId="Style1">
    <w:name w:val="Style1"/>
    <w:basedOn w:val="Normal"/>
    <w:rsid w:val="00167050"/>
    <w:pPr>
      <w:widowControl w:val="0"/>
      <w:autoSpaceDE w:val="0"/>
      <w:autoSpaceDN w:val="0"/>
      <w:adjustRightInd w:val="0"/>
      <w:spacing w:after="0" w:line="451" w:lineRule="exact"/>
      <w:jc w:val="center"/>
    </w:pPr>
    <w:rPr>
      <w:rFonts w:cs="Times New Roman"/>
    </w:rPr>
  </w:style>
  <w:style w:type="paragraph" w:customStyle="1" w:styleId="Style13">
    <w:name w:val="Style13"/>
    <w:basedOn w:val="Normal"/>
    <w:rsid w:val="00167050"/>
    <w:pPr>
      <w:widowControl w:val="0"/>
      <w:autoSpaceDE w:val="0"/>
      <w:autoSpaceDN w:val="0"/>
      <w:adjustRightInd w:val="0"/>
      <w:spacing w:after="0" w:line="274" w:lineRule="exact"/>
      <w:ind w:hanging="360"/>
    </w:pPr>
    <w:rPr>
      <w:rFonts w:cs="Times New Roman"/>
    </w:rPr>
  </w:style>
  <w:style w:type="paragraph" w:customStyle="1" w:styleId="Style14">
    <w:name w:val="Style14"/>
    <w:basedOn w:val="Normal"/>
    <w:rsid w:val="00167050"/>
    <w:pPr>
      <w:widowControl w:val="0"/>
      <w:autoSpaceDE w:val="0"/>
      <w:autoSpaceDN w:val="0"/>
      <w:adjustRightInd w:val="0"/>
      <w:spacing w:after="0" w:line="274" w:lineRule="exact"/>
    </w:pPr>
    <w:rPr>
      <w:rFonts w:cs="Times New Roman"/>
    </w:rPr>
  </w:style>
  <w:style w:type="paragraph" w:customStyle="1" w:styleId="Style15">
    <w:name w:val="Style15"/>
    <w:basedOn w:val="Normal"/>
    <w:rsid w:val="00167050"/>
    <w:pPr>
      <w:widowControl w:val="0"/>
      <w:autoSpaceDE w:val="0"/>
      <w:autoSpaceDN w:val="0"/>
      <w:adjustRightInd w:val="0"/>
      <w:spacing w:after="0"/>
    </w:pPr>
    <w:rPr>
      <w:rFonts w:cs="Times New Roman"/>
    </w:rPr>
  </w:style>
  <w:style w:type="paragraph" w:customStyle="1" w:styleId="Style12">
    <w:name w:val="Style12"/>
    <w:basedOn w:val="Normal"/>
    <w:rsid w:val="00167050"/>
    <w:pPr>
      <w:widowControl w:val="0"/>
      <w:autoSpaceDE w:val="0"/>
      <w:autoSpaceDN w:val="0"/>
      <w:adjustRightInd w:val="0"/>
      <w:spacing w:after="0" w:line="277" w:lineRule="exact"/>
    </w:pPr>
    <w:rPr>
      <w:rFonts w:cs="Times New Roman"/>
    </w:rPr>
  </w:style>
  <w:style w:type="paragraph" w:customStyle="1" w:styleId="Style17">
    <w:name w:val="Style17"/>
    <w:basedOn w:val="Normal"/>
    <w:rsid w:val="00167050"/>
    <w:pPr>
      <w:widowControl w:val="0"/>
      <w:autoSpaceDE w:val="0"/>
      <w:autoSpaceDN w:val="0"/>
      <w:adjustRightInd w:val="0"/>
      <w:spacing w:after="0" w:line="275" w:lineRule="exact"/>
      <w:ind w:hanging="350"/>
    </w:pPr>
    <w:rPr>
      <w:rFonts w:cs="Times New Roman"/>
    </w:rPr>
  </w:style>
  <w:style w:type="paragraph" w:customStyle="1" w:styleId="Style20">
    <w:name w:val="Style20"/>
    <w:basedOn w:val="Normal"/>
    <w:rsid w:val="00167050"/>
    <w:pPr>
      <w:widowControl w:val="0"/>
      <w:autoSpaceDE w:val="0"/>
      <w:autoSpaceDN w:val="0"/>
      <w:adjustRightInd w:val="0"/>
      <w:spacing w:after="0" w:line="276" w:lineRule="exact"/>
      <w:ind w:hanging="360"/>
    </w:pPr>
    <w:rPr>
      <w:rFonts w:cs="Times New Roman"/>
    </w:rPr>
  </w:style>
  <w:style w:type="paragraph" w:customStyle="1" w:styleId="Style19">
    <w:name w:val="Style19"/>
    <w:basedOn w:val="Normal"/>
    <w:rsid w:val="00167050"/>
    <w:pPr>
      <w:widowControl w:val="0"/>
      <w:autoSpaceDE w:val="0"/>
      <w:autoSpaceDN w:val="0"/>
      <w:adjustRightInd w:val="0"/>
      <w:spacing w:after="0" w:line="276" w:lineRule="exact"/>
      <w:ind w:firstLine="720"/>
    </w:pPr>
    <w:rPr>
      <w:rFonts w:cs="Times New Roman"/>
    </w:rPr>
  </w:style>
  <w:style w:type="paragraph" w:customStyle="1" w:styleId="Style7">
    <w:name w:val="Style7"/>
    <w:basedOn w:val="Normal"/>
    <w:rsid w:val="00167050"/>
    <w:pPr>
      <w:widowControl w:val="0"/>
      <w:autoSpaceDE w:val="0"/>
      <w:autoSpaceDN w:val="0"/>
      <w:adjustRightInd w:val="0"/>
      <w:spacing w:after="0" w:line="446" w:lineRule="exact"/>
      <w:ind w:hanging="706"/>
    </w:pPr>
    <w:rPr>
      <w:rFonts w:cs="Times New Roman"/>
    </w:rPr>
  </w:style>
  <w:style w:type="paragraph" w:customStyle="1" w:styleId="Style10">
    <w:name w:val="Style10"/>
    <w:basedOn w:val="Normal"/>
    <w:rsid w:val="00167050"/>
    <w:pPr>
      <w:widowControl w:val="0"/>
      <w:autoSpaceDE w:val="0"/>
      <w:autoSpaceDN w:val="0"/>
      <w:adjustRightInd w:val="0"/>
      <w:spacing w:after="0" w:line="557" w:lineRule="exact"/>
      <w:ind w:hanging="370"/>
    </w:pPr>
    <w:rPr>
      <w:rFonts w:cs="Times New Roman"/>
    </w:rPr>
  </w:style>
  <w:style w:type="paragraph" w:customStyle="1" w:styleId="Style8">
    <w:name w:val="Style8"/>
    <w:basedOn w:val="Normal"/>
    <w:rsid w:val="00167050"/>
    <w:pPr>
      <w:widowControl w:val="0"/>
      <w:autoSpaceDE w:val="0"/>
      <w:autoSpaceDN w:val="0"/>
      <w:adjustRightInd w:val="0"/>
      <w:spacing w:after="0"/>
    </w:pPr>
    <w:rPr>
      <w:rFonts w:cs="Times New Roman"/>
    </w:rPr>
  </w:style>
  <w:style w:type="paragraph" w:customStyle="1" w:styleId="Style9">
    <w:name w:val="Style9"/>
    <w:basedOn w:val="Normal"/>
    <w:rsid w:val="00167050"/>
    <w:pPr>
      <w:widowControl w:val="0"/>
      <w:autoSpaceDE w:val="0"/>
      <w:autoSpaceDN w:val="0"/>
      <w:adjustRightInd w:val="0"/>
      <w:spacing w:after="0" w:line="274" w:lineRule="exact"/>
      <w:ind w:firstLine="446"/>
    </w:pPr>
    <w:rPr>
      <w:rFonts w:cs="Times New Roman"/>
    </w:rPr>
  </w:style>
  <w:style w:type="paragraph" w:customStyle="1" w:styleId="Style18">
    <w:name w:val="Style18"/>
    <w:basedOn w:val="Normal"/>
    <w:rsid w:val="00167050"/>
    <w:pPr>
      <w:widowControl w:val="0"/>
      <w:autoSpaceDE w:val="0"/>
      <w:autoSpaceDN w:val="0"/>
      <w:adjustRightInd w:val="0"/>
      <w:spacing w:after="0" w:line="274" w:lineRule="exact"/>
    </w:pPr>
    <w:rPr>
      <w:rFonts w:cs="Times New Roman"/>
    </w:rPr>
  </w:style>
  <w:style w:type="paragraph" w:customStyle="1" w:styleId="Style21">
    <w:name w:val="Style21"/>
    <w:basedOn w:val="Normal"/>
    <w:rsid w:val="00167050"/>
    <w:pPr>
      <w:widowControl w:val="0"/>
      <w:autoSpaceDE w:val="0"/>
      <w:autoSpaceDN w:val="0"/>
      <w:adjustRightInd w:val="0"/>
      <w:spacing w:after="0" w:line="278" w:lineRule="exact"/>
      <w:ind w:hanging="331"/>
    </w:pPr>
    <w:rPr>
      <w:rFonts w:cs="Times New Roman"/>
    </w:rPr>
  </w:style>
  <w:style w:type="paragraph" w:styleId="GvdeMetniGirintisi">
    <w:name w:val="Body Text Indent"/>
    <w:basedOn w:val="Normal"/>
    <w:link w:val="GvdeMetniGirintisiChar"/>
    <w:rsid w:val="00167050"/>
    <w:pPr>
      <w:ind w:left="283"/>
    </w:pPr>
    <w:rPr>
      <w:rFonts w:cs="Times New Roman"/>
    </w:rPr>
  </w:style>
  <w:style w:type="character" w:customStyle="1" w:styleId="GvdeMetniGirintisiChar">
    <w:name w:val="Gövde Metni Girintisi Char"/>
    <w:basedOn w:val="VarsaylanParagrafYazTipi"/>
    <w:link w:val="GvdeMetniGirintisi"/>
    <w:rsid w:val="00167050"/>
    <w:rPr>
      <w:rFonts w:ascii="Times New Roman" w:eastAsia="Times New Roman" w:hAnsi="Times New Roman"/>
      <w:sz w:val="24"/>
      <w:szCs w:val="24"/>
      <w:lang w:eastAsia="tr-TR"/>
    </w:rPr>
  </w:style>
  <w:style w:type="paragraph" w:styleId="NormalWeb">
    <w:name w:val="Normal (Web)"/>
    <w:basedOn w:val="Normal"/>
    <w:unhideWhenUsed/>
    <w:rsid w:val="00167050"/>
    <w:pPr>
      <w:spacing w:before="100" w:beforeAutospacing="1" w:after="100" w:afterAutospacing="1" w:line="240" w:lineRule="atLeast"/>
    </w:pPr>
    <w:rPr>
      <w:rFonts w:ascii="Verdana" w:hAnsi="Verdana" w:cs="Times New Roman"/>
      <w:color w:val="333333"/>
      <w:sz w:val="18"/>
      <w:szCs w:val="18"/>
    </w:rPr>
  </w:style>
  <w:style w:type="paragraph" w:customStyle="1" w:styleId="nor1">
    <w:name w:val="nor1"/>
    <w:basedOn w:val="Normal"/>
    <w:rsid w:val="00167050"/>
    <w:pPr>
      <w:spacing w:after="0" w:line="360" w:lineRule="atLeast"/>
    </w:pPr>
    <w:rPr>
      <w:rFonts w:ascii="New York" w:eastAsia="Arial Unicode MS" w:hAnsi="New York" w:cs="Arial Unicode MS"/>
      <w:sz w:val="18"/>
      <w:szCs w:val="18"/>
    </w:rPr>
  </w:style>
  <w:style w:type="character" w:styleId="Gl">
    <w:name w:val="Strong"/>
    <w:qFormat/>
    <w:rsid w:val="00167050"/>
    <w:rPr>
      <w:b/>
      <w:bCs/>
    </w:rPr>
  </w:style>
  <w:style w:type="paragraph" w:styleId="ListeParagraf">
    <w:name w:val="List Paragraph"/>
    <w:basedOn w:val="Normal"/>
    <w:uiPriority w:val="34"/>
    <w:qFormat/>
    <w:rsid w:val="00167050"/>
    <w:pPr>
      <w:spacing w:after="160" w:line="259" w:lineRule="auto"/>
      <w:ind w:left="720"/>
      <w:contextualSpacing/>
    </w:pPr>
    <w:rPr>
      <w:rFonts w:ascii="Calibri" w:eastAsia="Calibri" w:hAnsi="Calibri" w:cs="Arial"/>
      <w:sz w:val="22"/>
      <w:szCs w:val="22"/>
      <w:lang w:eastAsia="en-US"/>
    </w:rPr>
  </w:style>
  <w:style w:type="paragraph" w:customStyle="1" w:styleId="GvdeMetni1">
    <w:name w:val="Gövde Metni1"/>
    <w:basedOn w:val="Normal"/>
    <w:rsid w:val="00167050"/>
    <w:pPr>
      <w:shd w:val="clear" w:color="auto" w:fill="FFFFFF"/>
      <w:spacing w:before="240" w:after="60" w:line="331" w:lineRule="exact"/>
    </w:pPr>
    <w:rPr>
      <w:rFonts w:cs="Times New Roman"/>
      <w:color w:val="000000"/>
      <w:sz w:val="22"/>
      <w:szCs w:val="22"/>
    </w:rPr>
  </w:style>
  <w:style w:type="character" w:customStyle="1" w:styleId="apple-converted-space">
    <w:name w:val="apple-converted-space"/>
    <w:rsid w:val="00167050"/>
  </w:style>
  <w:style w:type="paragraph" w:customStyle="1" w:styleId="3-NormalYaz">
    <w:name w:val="3-Normal Yazı"/>
    <w:rsid w:val="00167050"/>
    <w:pPr>
      <w:tabs>
        <w:tab w:val="left" w:pos="566"/>
      </w:tabs>
      <w:jc w:val="both"/>
    </w:pPr>
    <w:rPr>
      <w:rFonts w:ascii="Times New Roman" w:eastAsia="Times New Roman" w:hAnsi="Times"/>
      <w:sz w:val="19"/>
    </w:rPr>
  </w:style>
  <w:style w:type="character" w:customStyle="1" w:styleId="s">
    <w:name w:val="s"/>
    <w:rsid w:val="00167050"/>
  </w:style>
  <w:style w:type="character" w:customStyle="1" w:styleId="st">
    <w:name w:val="st"/>
    <w:rsid w:val="00167050"/>
  </w:style>
  <w:style w:type="character" w:styleId="SayfaNumaras">
    <w:name w:val="page number"/>
    <w:basedOn w:val="VarsaylanParagrafYazTipi"/>
    <w:rsid w:val="00167050"/>
  </w:style>
  <w:style w:type="paragraph" w:customStyle="1" w:styleId="nor">
    <w:name w:val="nor"/>
    <w:basedOn w:val="Normal"/>
    <w:rsid w:val="00167050"/>
    <w:pPr>
      <w:spacing w:before="100" w:beforeAutospacing="1" w:after="100" w:afterAutospacing="1"/>
    </w:pPr>
    <w:rPr>
      <w:rFonts w:cs="Times New Roman"/>
    </w:rPr>
  </w:style>
  <w:style w:type="character" w:customStyle="1" w:styleId="spelle">
    <w:name w:val="spelle"/>
    <w:basedOn w:val="VarsaylanParagrafYazTipi"/>
    <w:rsid w:val="00167050"/>
  </w:style>
  <w:style w:type="character" w:customStyle="1" w:styleId="grame">
    <w:name w:val="grame"/>
    <w:basedOn w:val="VarsaylanParagrafYazTipi"/>
    <w:rsid w:val="00167050"/>
  </w:style>
  <w:style w:type="paragraph" w:styleId="BalonMetni">
    <w:name w:val="Balloon Text"/>
    <w:basedOn w:val="Normal"/>
    <w:link w:val="BalonMetniChar"/>
    <w:semiHidden/>
    <w:rsid w:val="00167050"/>
    <w:pPr>
      <w:spacing w:after="200" w:line="276" w:lineRule="auto"/>
    </w:pPr>
    <w:rPr>
      <w:rFonts w:ascii="Tahoma" w:hAnsi="Tahoma" w:cs="Tahoma"/>
      <w:sz w:val="16"/>
      <w:szCs w:val="16"/>
    </w:rPr>
  </w:style>
  <w:style w:type="character" w:customStyle="1" w:styleId="BalonMetniChar">
    <w:name w:val="Balon Metni Char"/>
    <w:basedOn w:val="VarsaylanParagrafYazTipi"/>
    <w:link w:val="BalonMetni"/>
    <w:semiHidden/>
    <w:rsid w:val="00167050"/>
    <w:rPr>
      <w:rFonts w:ascii="Tahoma" w:eastAsia="Times New Roman" w:hAnsi="Tahoma" w:cs="Tahoma"/>
      <w:sz w:val="16"/>
      <w:szCs w:val="16"/>
      <w:lang w:eastAsia="tr-TR"/>
    </w:rPr>
  </w:style>
  <w:style w:type="paragraph" w:customStyle="1" w:styleId="ListeParagraf1">
    <w:name w:val="Liste Paragraf1"/>
    <w:basedOn w:val="Normal"/>
    <w:rsid w:val="00167050"/>
    <w:pPr>
      <w:spacing w:after="200" w:line="276" w:lineRule="auto"/>
      <w:ind w:left="720"/>
      <w:contextualSpacing/>
    </w:pPr>
    <w:rPr>
      <w:rFonts w:ascii="Calibri" w:hAnsi="Calibri" w:cs="Times New Roman"/>
      <w:sz w:val="22"/>
      <w:szCs w:val="22"/>
      <w:lang w:eastAsia="en-US"/>
    </w:rPr>
  </w:style>
  <w:style w:type="paragraph" w:styleId="GvdeMetniGirintisi3">
    <w:name w:val="Body Text Indent 3"/>
    <w:basedOn w:val="Normal"/>
    <w:link w:val="GvdeMetniGirintisi3Char"/>
    <w:rsid w:val="00167050"/>
    <w:pPr>
      <w:spacing w:after="0"/>
      <w:ind w:firstLine="708"/>
    </w:pPr>
    <w:rPr>
      <w:rFonts w:cs="Times New Roman"/>
      <w:szCs w:val="20"/>
    </w:rPr>
  </w:style>
  <w:style w:type="character" w:customStyle="1" w:styleId="GvdeMetniGirintisi3Char">
    <w:name w:val="Gövde Metni Girintisi 3 Char"/>
    <w:basedOn w:val="VarsaylanParagrafYazTipi"/>
    <w:link w:val="GvdeMetniGirintisi3"/>
    <w:rsid w:val="00167050"/>
    <w:rPr>
      <w:rFonts w:ascii="Times New Roman" w:eastAsia="Times New Roman" w:hAnsi="Times New Roman"/>
      <w:sz w:val="24"/>
      <w:lang w:eastAsia="tr-TR"/>
    </w:rPr>
  </w:style>
  <w:style w:type="paragraph" w:styleId="GvdeMetni">
    <w:name w:val="Body Text"/>
    <w:basedOn w:val="Normal"/>
    <w:link w:val="GvdeMetniChar"/>
    <w:rsid w:val="00167050"/>
    <w:rPr>
      <w:rFonts w:cs="Times New Roman"/>
    </w:rPr>
  </w:style>
  <w:style w:type="character" w:customStyle="1" w:styleId="GvdeMetniChar">
    <w:name w:val="Gövde Metni Char"/>
    <w:basedOn w:val="VarsaylanParagrafYazTipi"/>
    <w:link w:val="GvdeMetni"/>
    <w:rsid w:val="00167050"/>
    <w:rPr>
      <w:rFonts w:ascii="Times New Roman" w:eastAsia="Times New Roman" w:hAnsi="Times New Roman"/>
      <w:sz w:val="24"/>
      <w:szCs w:val="24"/>
      <w:lang w:eastAsia="tr-TR"/>
    </w:rPr>
  </w:style>
  <w:style w:type="paragraph" w:styleId="GvdeMetniGirintisi2">
    <w:name w:val="Body Text Indent 2"/>
    <w:basedOn w:val="Normal"/>
    <w:link w:val="GvdeMetniGirintisi2Char"/>
    <w:rsid w:val="00167050"/>
    <w:pPr>
      <w:spacing w:line="480" w:lineRule="auto"/>
      <w:ind w:left="283"/>
    </w:pPr>
    <w:rPr>
      <w:rFonts w:cs="Times New Roman"/>
    </w:rPr>
  </w:style>
  <w:style w:type="character" w:customStyle="1" w:styleId="GvdeMetniGirintisi2Char">
    <w:name w:val="Gövde Metni Girintisi 2 Char"/>
    <w:basedOn w:val="VarsaylanParagrafYazTipi"/>
    <w:link w:val="GvdeMetniGirintisi2"/>
    <w:rsid w:val="00167050"/>
    <w:rPr>
      <w:rFonts w:ascii="Times New Roman" w:eastAsia="Times New Roman" w:hAnsi="Times New Roman"/>
      <w:sz w:val="24"/>
      <w:szCs w:val="24"/>
      <w:lang w:eastAsia="tr-TR"/>
    </w:rPr>
  </w:style>
  <w:style w:type="paragraph" w:styleId="GvdeMetni2">
    <w:name w:val="Body Text 2"/>
    <w:basedOn w:val="Normal"/>
    <w:link w:val="GvdeMetni2Char"/>
    <w:rsid w:val="00167050"/>
    <w:pPr>
      <w:tabs>
        <w:tab w:val="left" w:pos="0"/>
      </w:tabs>
      <w:spacing w:after="0"/>
    </w:pPr>
    <w:rPr>
      <w:rFonts w:ascii="Arial" w:hAnsi="Arial" w:cs="Arial"/>
    </w:rPr>
  </w:style>
  <w:style w:type="character" w:customStyle="1" w:styleId="GvdeMetni2Char">
    <w:name w:val="Gövde Metni 2 Char"/>
    <w:basedOn w:val="VarsaylanParagrafYazTipi"/>
    <w:link w:val="GvdeMetni2"/>
    <w:rsid w:val="00167050"/>
    <w:rPr>
      <w:rFonts w:ascii="Arial" w:eastAsia="Times New Roman" w:hAnsi="Arial" w:cs="Arial"/>
      <w:sz w:val="24"/>
      <w:szCs w:val="24"/>
      <w:lang w:eastAsia="tr-TR"/>
    </w:rPr>
  </w:style>
  <w:style w:type="paragraph" w:customStyle="1" w:styleId="Stil">
    <w:name w:val="Stil"/>
    <w:rsid w:val="00167050"/>
    <w:pPr>
      <w:widowControl w:val="0"/>
      <w:autoSpaceDE w:val="0"/>
      <w:autoSpaceDN w:val="0"/>
      <w:adjustRightInd w:val="0"/>
    </w:pPr>
    <w:rPr>
      <w:rFonts w:ascii="Arial" w:eastAsia="Times New Roman" w:hAnsi="Arial" w:cs="Arial"/>
      <w:sz w:val="24"/>
      <w:szCs w:val="24"/>
      <w:lang w:eastAsia="tr-TR"/>
    </w:rPr>
  </w:style>
  <w:style w:type="paragraph" w:customStyle="1" w:styleId="msobodytextindent">
    <w:name w:val="msobodytextindent"/>
    <w:basedOn w:val="Normal"/>
    <w:rsid w:val="00167050"/>
    <w:pPr>
      <w:ind w:left="283"/>
    </w:pPr>
    <w:rPr>
      <w:rFonts w:cs="Times New Roman"/>
    </w:rPr>
  </w:style>
  <w:style w:type="character" w:styleId="Vurgu">
    <w:name w:val="Emphasis"/>
    <w:basedOn w:val="VarsaylanParagrafYazTipi"/>
    <w:uiPriority w:val="20"/>
    <w:qFormat/>
    <w:rsid w:val="00167050"/>
    <w:rPr>
      <w:b/>
      <w:bCs/>
      <w:i w:val="0"/>
      <w:iCs w:val="0"/>
    </w:rPr>
  </w:style>
  <w:style w:type="character" w:customStyle="1" w:styleId="AralkYokChar">
    <w:name w:val="Aralık Yok Char"/>
    <w:basedOn w:val="VarsaylanParagrafYazTipi"/>
    <w:link w:val="AralkYok"/>
    <w:uiPriority w:val="1"/>
    <w:rsid w:val="0016705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1265">
      <w:bodyDiv w:val="1"/>
      <w:marLeft w:val="0"/>
      <w:marRight w:val="0"/>
      <w:marTop w:val="0"/>
      <w:marBottom w:val="0"/>
      <w:divBdr>
        <w:top w:val="none" w:sz="0" w:space="0" w:color="auto"/>
        <w:left w:val="none" w:sz="0" w:space="0" w:color="auto"/>
        <w:bottom w:val="none" w:sz="0" w:space="0" w:color="auto"/>
        <w:right w:val="none" w:sz="0" w:space="0" w:color="auto"/>
      </w:divBdr>
    </w:div>
    <w:div w:id="16232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78B4-A2A0-40E7-A05C-4107A51C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24</Pages>
  <Words>5502</Words>
  <Characters>31367</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Cengiz</cp:lastModifiedBy>
  <cp:revision>219</cp:revision>
  <dcterms:created xsi:type="dcterms:W3CDTF">2015-01-09T18:26:00Z</dcterms:created>
  <dcterms:modified xsi:type="dcterms:W3CDTF">2021-10-12T19:44:00Z</dcterms:modified>
</cp:coreProperties>
</file>